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BBF9" w14:textId="1051E187" w:rsidR="00631855" w:rsidRPr="00631855" w:rsidRDefault="00631855" w:rsidP="0063185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31855">
        <w:rPr>
          <w:rFonts w:ascii="Times New Roman" w:hAnsi="Times New Roman" w:cs="Times New Roman"/>
          <w:b/>
          <w:bCs/>
          <w:sz w:val="44"/>
          <w:szCs w:val="44"/>
        </w:rPr>
        <w:t>Study Abroad Program Entrance Requirements</w:t>
      </w:r>
    </w:p>
    <w:p w14:paraId="2A604F16" w14:textId="015717CD" w:rsidR="00631855" w:rsidRPr="00631855" w:rsidRDefault="00631855" w:rsidP="0063185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31855">
        <w:rPr>
          <w:rFonts w:ascii="Times New Roman" w:hAnsi="Times New Roman" w:cs="Times New Roman"/>
          <w:b/>
          <w:bCs/>
          <w:sz w:val="44"/>
          <w:szCs w:val="44"/>
        </w:rPr>
        <w:t>[Spring Semester 2025]</w:t>
      </w:r>
    </w:p>
    <w:p w14:paraId="5A66CAE1" w14:textId="77777777" w:rsidR="009F7E73" w:rsidRDefault="009F7E73" w:rsidP="00A263F4">
      <w:pPr>
        <w:spacing w:line="276" w:lineRule="auto"/>
        <w:rPr>
          <w:b/>
          <w:szCs w:val="21"/>
        </w:rPr>
      </w:pPr>
    </w:p>
    <w:p w14:paraId="1A75DCCD" w14:textId="36A4594C" w:rsidR="009F7E73" w:rsidRDefault="008B447B" w:rsidP="008B447B">
      <w:pPr>
        <w:pStyle w:val="a7"/>
        <w:numPr>
          <w:ilvl w:val="0"/>
          <w:numId w:val="14"/>
        </w:numPr>
        <w:spacing w:line="276" w:lineRule="auto"/>
        <w:ind w:leftChars="0"/>
        <w:rPr>
          <w:szCs w:val="21"/>
        </w:rPr>
      </w:pPr>
      <w:r w:rsidRPr="000C449F">
        <w:rPr>
          <w:b/>
          <w:szCs w:val="21"/>
        </w:rPr>
        <w:t>Receiving</w:t>
      </w:r>
      <w:r w:rsidRPr="000C449F">
        <w:rPr>
          <w:rFonts w:hint="eastAsia"/>
          <w:b/>
          <w:szCs w:val="21"/>
        </w:rPr>
        <w:t xml:space="preserve"> </w:t>
      </w:r>
      <w:r w:rsidRPr="000C449F">
        <w:rPr>
          <w:b/>
          <w:szCs w:val="21"/>
        </w:rPr>
        <w:t>Division:</w:t>
      </w:r>
      <w:r w:rsidRPr="000C449F">
        <w:rPr>
          <w:bCs/>
          <w:szCs w:val="21"/>
        </w:rPr>
        <w:t xml:space="preserve"> K</w:t>
      </w:r>
      <w:r w:rsidRPr="009F7E73">
        <w:rPr>
          <w:szCs w:val="21"/>
        </w:rPr>
        <w:t xml:space="preserve">anazawa </w:t>
      </w:r>
      <w:proofErr w:type="spellStart"/>
      <w:r w:rsidRPr="009F7E73">
        <w:rPr>
          <w:szCs w:val="21"/>
        </w:rPr>
        <w:t>Seiryo</w:t>
      </w:r>
      <w:proofErr w:type="spellEnd"/>
      <w:r w:rsidRPr="009F7E73">
        <w:rPr>
          <w:szCs w:val="21"/>
        </w:rPr>
        <w:t xml:space="preserve"> University International Exchange Cente</w:t>
      </w:r>
      <w:r w:rsidR="00AB7E39" w:rsidRPr="009F7E73">
        <w:rPr>
          <w:szCs w:val="21"/>
        </w:rPr>
        <w:t>r</w:t>
      </w:r>
    </w:p>
    <w:p w14:paraId="5A02949F" w14:textId="77777777" w:rsidR="009F7E73" w:rsidRDefault="009F7E73" w:rsidP="009F7E73">
      <w:pPr>
        <w:pStyle w:val="a7"/>
        <w:spacing w:line="276" w:lineRule="auto"/>
        <w:ind w:leftChars="0" w:left="420"/>
        <w:rPr>
          <w:szCs w:val="21"/>
        </w:rPr>
      </w:pPr>
    </w:p>
    <w:p w14:paraId="4EBAEEE3" w14:textId="3F5C1C31" w:rsidR="009F7E73" w:rsidRPr="00A72DC6" w:rsidRDefault="00504C60" w:rsidP="009F7E73">
      <w:pPr>
        <w:pStyle w:val="a7"/>
        <w:numPr>
          <w:ilvl w:val="0"/>
          <w:numId w:val="14"/>
        </w:numPr>
        <w:spacing w:line="276" w:lineRule="auto"/>
        <w:ind w:leftChars="0"/>
        <w:rPr>
          <w:b/>
          <w:szCs w:val="21"/>
        </w:rPr>
      </w:pPr>
      <w:r w:rsidRPr="00A72DC6">
        <w:rPr>
          <w:b/>
          <w:szCs w:val="21"/>
        </w:rPr>
        <w:t>Applicants must</w:t>
      </w:r>
      <w:r w:rsidR="00EE3AEC" w:rsidRPr="00A72DC6">
        <w:rPr>
          <w:b/>
          <w:szCs w:val="21"/>
        </w:rPr>
        <w:t xml:space="preserve"> fulfill </w:t>
      </w:r>
      <w:r w:rsidR="00EE3AEC" w:rsidRPr="00A72DC6">
        <w:rPr>
          <w:rFonts w:hint="eastAsia"/>
          <w:b/>
          <w:szCs w:val="21"/>
        </w:rPr>
        <w:t>all</w:t>
      </w:r>
      <w:r w:rsidR="00FF4B01" w:rsidRPr="00A72DC6">
        <w:rPr>
          <w:b/>
          <w:szCs w:val="21"/>
        </w:rPr>
        <w:t xml:space="preserve"> </w:t>
      </w:r>
      <w:r w:rsidR="00517BFD" w:rsidRPr="00A72DC6">
        <w:rPr>
          <w:b/>
          <w:szCs w:val="21"/>
        </w:rPr>
        <w:t xml:space="preserve">the </w:t>
      </w:r>
      <w:r w:rsidR="00FF4B01" w:rsidRPr="00A72DC6">
        <w:rPr>
          <w:b/>
          <w:szCs w:val="21"/>
        </w:rPr>
        <w:t>following three requirements</w:t>
      </w:r>
    </w:p>
    <w:p w14:paraId="652AF638" w14:textId="77777777" w:rsidR="009F7E73" w:rsidRDefault="00504C60" w:rsidP="009F7E73">
      <w:pPr>
        <w:pStyle w:val="a7"/>
        <w:numPr>
          <w:ilvl w:val="0"/>
          <w:numId w:val="15"/>
        </w:numPr>
        <w:spacing w:line="276" w:lineRule="auto"/>
        <w:ind w:leftChars="0"/>
        <w:rPr>
          <w:szCs w:val="21"/>
        </w:rPr>
      </w:pPr>
      <w:r w:rsidRPr="009F7E73">
        <w:rPr>
          <w:szCs w:val="21"/>
        </w:rPr>
        <w:t>Applicants must be</w:t>
      </w:r>
      <w:r w:rsidR="00324892" w:rsidRPr="009F7E73">
        <w:rPr>
          <w:rFonts w:hint="eastAsia"/>
          <w:szCs w:val="21"/>
        </w:rPr>
        <w:t xml:space="preserve"> </w:t>
      </w:r>
      <w:r w:rsidR="00324892" w:rsidRPr="009F7E73">
        <w:rPr>
          <w:szCs w:val="21"/>
        </w:rPr>
        <w:t xml:space="preserve">enrolled at a partner university of Kanazawa </w:t>
      </w:r>
      <w:proofErr w:type="spellStart"/>
      <w:r w:rsidR="00324892" w:rsidRPr="009F7E73">
        <w:rPr>
          <w:szCs w:val="21"/>
        </w:rPr>
        <w:t>Seiryo</w:t>
      </w:r>
      <w:proofErr w:type="spellEnd"/>
      <w:r w:rsidR="00324892" w:rsidRPr="009F7E73">
        <w:rPr>
          <w:szCs w:val="21"/>
        </w:rPr>
        <w:t xml:space="preserve"> University</w:t>
      </w:r>
      <w:r w:rsidRPr="009F7E73">
        <w:rPr>
          <w:szCs w:val="21"/>
        </w:rPr>
        <w:t>.</w:t>
      </w:r>
    </w:p>
    <w:p w14:paraId="30B1AEC7" w14:textId="77777777" w:rsidR="009F7E73" w:rsidRDefault="00504C60" w:rsidP="009F7E73">
      <w:pPr>
        <w:pStyle w:val="a7"/>
        <w:numPr>
          <w:ilvl w:val="0"/>
          <w:numId w:val="15"/>
        </w:numPr>
        <w:spacing w:line="276" w:lineRule="auto"/>
        <w:ind w:leftChars="0"/>
        <w:rPr>
          <w:szCs w:val="21"/>
        </w:rPr>
      </w:pPr>
      <w:r w:rsidRPr="009F7E73">
        <w:rPr>
          <w:szCs w:val="21"/>
        </w:rPr>
        <w:t xml:space="preserve">Applicants must possess non-Japanese nationality </w:t>
      </w:r>
      <w:r w:rsidR="00DA41B9" w:rsidRPr="009F7E73">
        <w:rPr>
          <w:szCs w:val="21"/>
        </w:rPr>
        <w:t>and ge</w:t>
      </w:r>
      <w:r w:rsidR="009009C0" w:rsidRPr="009F7E73">
        <w:rPr>
          <w:szCs w:val="21"/>
        </w:rPr>
        <w:t>t</w:t>
      </w:r>
      <w:r w:rsidR="00155753" w:rsidRPr="009F7E73">
        <w:rPr>
          <w:szCs w:val="21"/>
        </w:rPr>
        <w:t xml:space="preserve"> a</w:t>
      </w:r>
      <w:r w:rsidR="00DA41B9" w:rsidRPr="009F7E73">
        <w:rPr>
          <w:szCs w:val="21"/>
        </w:rPr>
        <w:t xml:space="preserve"> Certificate of Eligibility by the entry date</w:t>
      </w:r>
      <w:r w:rsidRPr="009F7E73">
        <w:rPr>
          <w:szCs w:val="21"/>
        </w:rPr>
        <w:t>.</w:t>
      </w:r>
    </w:p>
    <w:p w14:paraId="61DDD72D" w14:textId="2B8AC5A9" w:rsidR="00EE3725" w:rsidRPr="009F7E73" w:rsidRDefault="00504C60" w:rsidP="009F7E73">
      <w:pPr>
        <w:pStyle w:val="a7"/>
        <w:numPr>
          <w:ilvl w:val="0"/>
          <w:numId w:val="15"/>
        </w:numPr>
        <w:spacing w:line="276" w:lineRule="auto"/>
        <w:ind w:leftChars="0"/>
        <w:rPr>
          <w:szCs w:val="21"/>
        </w:rPr>
      </w:pPr>
      <w:r w:rsidRPr="009F7E73">
        <w:rPr>
          <w:szCs w:val="21"/>
        </w:rPr>
        <w:t>A</w:t>
      </w:r>
      <w:r w:rsidR="00C90205" w:rsidRPr="009F7E73">
        <w:rPr>
          <w:szCs w:val="21"/>
        </w:rPr>
        <w:t>pplicant</w:t>
      </w:r>
      <w:r w:rsidRPr="009F7E73">
        <w:rPr>
          <w:szCs w:val="21"/>
        </w:rPr>
        <w:t>s</w:t>
      </w:r>
      <w:r w:rsidR="00C90205" w:rsidRPr="009F7E73">
        <w:rPr>
          <w:szCs w:val="21"/>
        </w:rPr>
        <w:t xml:space="preserve"> must meet o</w:t>
      </w:r>
      <w:r w:rsidR="0037392F" w:rsidRPr="009F7E73">
        <w:rPr>
          <w:szCs w:val="21"/>
        </w:rPr>
        <w:t>ne of the following criteria (</w:t>
      </w:r>
      <w:r w:rsidR="00AF7290" w:rsidRPr="009F7E73">
        <w:rPr>
          <w:szCs w:val="21"/>
        </w:rPr>
        <w:t>(</w:t>
      </w:r>
      <w:r w:rsidR="0037392F" w:rsidRPr="009F7E73">
        <w:rPr>
          <w:szCs w:val="21"/>
        </w:rPr>
        <w:t>a</w:t>
      </w:r>
      <w:r w:rsidR="00AF7290" w:rsidRPr="009F7E73">
        <w:rPr>
          <w:szCs w:val="21"/>
        </w:rPr>
        <w:t>)</w:t>
      </w:r>
      <w:r w:rsidR="0037392F" w:rsidRPr="009F7E73">
        <w:rPr>
          <w:szCs w:val="21"/>
        </w:rPr>
        <w:t xml:space="preserve">, </w:t>
      </w:r>
      <w:r w:rsidR="00AF7290" w:rsidRPr="009F7E73">
        <w:rPr>
          <w:szCs w:val="21"/>
        </w:rPr>
        <w:t>(</w:t>
      </w:r>
      <w:r w:rsidR="0037392F" w:rsidRPr="009F7E73">
        <w:rPr>
          <w:szCs w:val="21"/>
        </w:rPr>
        <w:t>b</w:t>
      </w:r>
      <w:r w:rsidR="00AF7290" w:rsidRPr="009F7E73">
        <w:rPr>
          <w:szCs w:val="21"/>
        </w:rPr>
        <w:t>)</w:t>
      </w:r>
      <w:r w:rsidR="0037392F" w:rsidRPr="009F7E73">
        <w:rPr>
          <w:szCs w:val="21"/>
        </w:rPr>
        <w:t xml:space="preserve">, or </w:t>
      </w:r>
      <w:r w:rsidR="00AF7290" w:rsidRPr="009F7E73">
        <w:rPr>
          <w:szCs w:val="21"/>
        </w:rPr>
        <w:t>(</w:t>
      </w:r>
      <w:r w:rsidR="0037392F" w:rsidRPr="009F7E73">
        <w:rPr>
          <w:szCs w:val="21"/>
        </w:rPr>
        <w:t>c)</w:t>
      </w:r>
      <w:r w:rsidR="00AF7290" w:rsidRPr="009F7E73">
        <w:rPr>
          <w:szCs w:val="21"/>
        </w:rPr>
        <w:t>)</w:t>
      </w:r>
    </w:p>
    <w:p w14:paraId="5751313C" w14:textId="448B980A" w:rsidR="00570382" w:rsidRPr="00631855" w:rsidRDefault="00C90205" w:rsidP="00570382">
      <w:pPr>
        <w:pStyle w:val="a7"/>
        <w:numPr>
          <w:ilvl w:val="0"/>
          <w:numId w:val="11"/>
        </w:numPr>
        <w:ind w:leftChars="0"/>
        <w:rPr>
          <w:szCs w:val="21"/>
        </w:rPr>
      </w:pPr>
      <w:r w:rsidRPr="00631855">
        <w:rPr>
          <w:szCs w:val="21"/>
        </w:rPr>
        <w:t>[</w:t>
      </w:r>
      <w:r w:rsidR="00504C60" w:rsidRPr="00631855">
        <w:rPr>
          <w:szCs w:val="21"/>
        </w:rPr>
        <w:t>If you</w:t>
      </w:r>
      <w:r w:rsidRPr="00631855">
        <w:rPr>
          <w:szCs w:val="21"/>
        </w:rPr>
        <w:t xml:space="preserve"> wish</w:t>
      </w:r>
      <w:r w:rsidR="00504C60" w:rsidRPr="00631855">
        <w:rPr>
          <w:szCs w:val="21"/>
        </w:rPr>
        <w:t xml:space="preserve"> </w:t>
      </w:r>
      <w:r w:rsidRPr="00631855">
        <w:rPr>
          <w:szCs w:val="21"/>
        </w:rPr>
        <w:t>to take Japanese-taught classes only]</w:t>
      </w:r>
    </w:p>
    <w:p w14:paraId="2859CE84" w14:textId="27DBE7EA" w:rsidR="00C90205" w:rsidRPr="00631855" w:rsidRDefault="00504C60" w:rsidP="00C90205">
      <w:pPr>
        <w:pStyle w:val="a7"/>
        <w:ind w:leftChars="0" w:left="1080"/>
        <w:rPr>
          <w:szCs w:val="21"/>
          <w:highlight w:val="yellow"/>
        </w:rPr>
      </w:pPr>
      <w:r w:rsidRPr="00631855">
        <w:rPr>
          <w:szCs w:val="21"/>
        </w:rPr>
        <w:t>You must hold a JLPT (Japanese Language Proficiency Test) N</w:t>
      </w:r>
      <w:r w:rsidRPr="00631855">
        <w:rPr>
          <w:rFonts w:hint="eastAsia"/>
          <w:szCs w:val="21"/>
        </w:rPr>
        <w:t>2</w:t>
      </w:r>
      <w:r w:rsidRPr="00631855">
        <w:rPr>
          <w:szCs w:val="21"/>
        </w:rPr>
        <w:t xml:space="preserve"> or above, pass N2 by the entry </w:t>
      </w:r>
      <w:r w:rsidR="00201013" w:rsidRPr="00631855">
        <w:rPr>
          <w:szCs w:val="21"/>
        </w:rPr>
        <w:t>date</w:t>
      </w:r>
      <w:r w:rsidR="00AD0723" w:rsidRPr="00631855">
        <w:rPr>
          <w:szCs w:val="21"/>
        </w:rPr>
        <w:t>, or hold the score of</w:t>
      </w:r>
      <w:r w:rsidRPr="00631855">
        <w:rPr>
          <w:szCs w:val="21"/>
        </w:rPr>
        <w:t xml:space="preserve"> 90 points</w:t>
      </w:r>
      <w:r w:rsidR="00AD0723" w:rsidRPr="00631855">
        <w:rPr>
          <w:szCs w:val="21"/>
        </w:rPr>
        <w:t xml:space="preserve"> or above</w:t>
      </w:r>
      <w:r w:rsidRPr="00631855">
        <w:rPr>
          <w:szCs w:val="21"/>
        </w:rPr>
        <w:t xml:space="preserve"> on JLPT N1.</w:t>
      </w:r>
    </w:p>
    <w:p w14:paraId="3EE7F304" w14:textId="68DDB13F" w:rsidR="00570382" w:rsidRPr="00631855" w:rsidRDefault="00EE3AEC" w:rsidP="00570382">
      <w:pPr>
        <w:pStyle w:val="a7"/>
        <w:numPr>
          <w:ilvl w:val="0"/>
          <w:numId w:val="11"/>
        </w:numPr>
        <w:ind w:leftChars="0"/>
        <w:rPr>
          <w:szCs w:val="21"/>
        </w:rPr>
      </w:pPr>
      <w:r w:rsidRPr="00631855">
        <w:rPr>
          <w:rFonts w:hint="eastAsia"/>
          <w:szCs w:val="21"/>
        </w:rPr>
        <w:t>[</w:t>
      </w:r>
      <w:r w:rsidRPr="00631855">
        <w:rPr>
          <w:szCs w:val="21"/>
        </w:rPr>
        <w:t>If you wish to take English-taught classes only</w:t>
      </w:r>
      <w:r w:rsidRPr="00631855">
        <w:rPr>
          <w:rFonts w:hint="eastAsia"/>
          <w:szCs w:val="21"/>
        </w:rPr>
        <w:t>]</w:t>
      </w:r>
    </w:p>
    <w:p w14:paraId="7BC6E013" w14:textId="043DFDAD" w:rsidR="00AF0CBC" w:rsidRPr="00631855" w:rsidRDefault="00AF0CBC" w:rsidP="00AF0CBC">
      <w:pPr>
        <w:pStyle w:val="a7"/>
        <w:ind w:leftChars="0" w:left="1080"/>
        <w:rPr>
          <w:color w:val="000000" w:themeColor="text1"/>
          <w:szCs w:val="21"/>
        </w:rPr>
      </w:pPr>
      <w:r w:rsidRPr="00631855">
        <w:rPr>
          <w:rFonts w:hint="eastAsia"/>
          <w:color w:val="000000" w:themeColor="text1"/>
          <w:szCs w:val="21"/>
        </w:rPr>
        <w:t>You must</w:t>
      </w:r>
      <w:r w:rsidRPr="00631855">
        <w:rPr>
          <w:color w:val="000000" w:themeColor="text1"/>
          <w:szCs w:val="21"/>
        </w:rPr>
        <w:t xml:space="preserve"> hold a sufficient English ability (CEFR B2 or above) </w:t>
      </w:r>
    </w:p>
    <w:p w14:paraId="1F7F36E0" w14:textId="449DFB84" w:rsidR="00AF0CBC" w:rsidRPr="00631855" w:rsidRDefault="00AF0CBC" w:rsidP="00AF0CBC">
      <w:pPr>
        <w:pStyle w:val="a7"/>
        <w:ind w:leftChars="0" w:left="1080"/>
        <w:rPr>
          <w:color w:val="000000" w:themeColor="text1"/>
          <w:szCs w:val="21"/>
        </w:rPr>
      </w:pPr>
      <w:r w:rsidRPr="00631855">
        <w:rPr>
          <w:color w:val="000000" w:themeColor="text1"/>
          <w:szCs w:val="21"/>
        </w:rPr>
        <w:t>Native English speakers are not required to submit an English proficiency score.</w:t>
      </w:r>
    </w:p>
    <w:p w14:paraId="65C63BD2" w14:textId="31FECF2A" w:rsidR="00AF0CBC" w:rsidRPr="00631855" w:rsidRDefault="00AF0CBC" w:rsidP="00AF0CBC">
      <w:pPr>
        <w:pStyle w:val="a7"/>
        <w:ind w:leftChars="0" w:left="1080"/>
        <w:rPr>
          <w:strike/>
          <w:color w:val="000000" w:themeColor="text1"/>
          <w:szCs w:val="21"/>
        </w:rPr>
      </w:pPr>
      <w:r w:rsidRPr="00631855">
        <w:rPr>
          <w:color w:val="000000" w:themeColor="text1"/>
          <w:szCs w:val="21"/>
        </w:rPr>
        <w:t>Or, you must be English-based degree students</w:t>
      </w:r>
      <w:r w:rsidR="00FE6825" w:rsidRPr="00631855">
        <w:rPr>
          <w:rFonts w:hint="eastAsia"/>
          <w:color w:val="000000" w:themeColor="text1"/>
          <w:szCs w:val="21"/>
        </w:rPr>
        <w:t>.</w:t>
      </w:r>
    </w:p>
    <w:p w14:paraId="5E1E7A94" w14:textId="5476AF91" w:rsidR="00570382" w:rsidRPr="00631855" w:rsidRDefault="00D17CB0" w:rsidP="00570382">
      <w:pPr>
        <w:pStyle w:val="a7"/>
        <w:numPr>
          <w:ilvl w:val="0"/>
          <w:numId w:val="11"/>
        </w:numPr>
        <w:ind w:leftChars="0"/>
        <w:rPr>
          <w:szCs w:val="21"/>
        </w:rPr>
      </w:pPr>
      <w:r w:rsidRPr="00631855">
        <w:rPr>
          <w:szCs w:val="21"/>
        </w:rPr>
        <w:t>[If you wish to take both Japanese-taught and English-taught classes]</w:t>
      </w:r>
    </w:p>
    <w:p w14:paraId="28D8DAF9" w14:textId="5313D498" w:rsidR="009F7E73" w:rsidRDefault="005F21FE" w:rsidP="009F7E73">
      <w:pPr>
        <w:pStyle w:val="a7"/>
        <w:ind w:leftChars="0" w:left="1080"/>
        <w:rPr>
          <w:color w:val="000000" w:themeColor="text1"/>
          <w:szCs w:val="21"/>
        </w:rPr>
      </w:pPr>
      <w:r w:rsidRPr="00631855">
        <w:rPr>
          <w:rFonts w:hint="eastAsia"/>
          <w:color w:val="000000" w:themeColor="text1"/>
          <w:szCs w:val="21"/>
        </w:rPr>
        <w:t>You must</w:t>
      </w:r>
      <w:r w:rsidR="001B3A5F" w:rsidRPr="00631855">
        <w:rPr>
          <w:color w:val="000000" w:themeColor="text1"/>
          <w:szCs w:val="21"/>
        </w:rPr>
        <w:t xml:space="preserve"> meet</w:t>
      </w:r>
      <w:r w:rsidRPr="00631855">
        <w:rPr>
          <w:color w:val="000000" w:themeColor="text1"/>
          <w:szCs w:val="21"/>
        </w:rPr>
        <w:t xml:space="preserve"> the requirements for both (a) and (b).</w:t>
      </w:r>
    </w:p>
    <w:p w14:paraId="3ACF9CAB" w14:textId="77777777" w:rsidR="00A76BF5" w:rsidRDefault="00A76BF5" w:rsidP="009F7E73">
      <w:pPr>
        <w:pStyle w:val="a7"/>
        <w:ind w:leftChars="0" w:left="1080"/>
        <w:rPr>
          <w:color w:val="000000" w:themeColor="text1"/>
          <w:szCs w:val="21"/>
        </w:rPr>
      </w:pPr>
    </w:p>
    <w:p w14:paraId="10C6E6BB" w14:textId="77777777" w:rsidR="009F7E73" w:rsidRPr="009F7E73" w:rsidRDefault="009009C0" w:rsidP="009F7E73">
      <w:pPr>
        <w:pStyle w:val="a7"/>
        <w:numPr>
          <w:ilvl w:val="0"/>
          <w:numId w:val="14"/>
        </w:numPr>
        <w:ind w:leftChars="0"/>
        <w:rPr>
          <w:color w:val="000000" w:themeColor="text1"/>
          <w:szCs w:val="21"/>
        </w:rPr>
      </w:pPr>
      <w:r w:rsidRPr="00631855">
        <w:rPr>
          <w:rFonts w:hint="eastAsia"/>
          <w:b/>
          <w:szCs w:val="21"/>
        </w:rPr>
        <w:t>Application Documents</w:t>
      </w:r>
    </w:p>
    <w:p w14:paraId="42107613" w14:textId="77777777" w:rsidR="009F7E73" w:rsidRPr="009F7E73" w:rsidRDefault="009009C0" w:rsidP="009F7E73">
      <w:pPr>
        <w:pStyle w:val="a7"/>
        <w:numPr>
          <w:ilvl w:val="0"/>
          <w:numId w:val="17"/>
        </w:numPr>
        <w:ind w:leftChars="0"/>
        <w:rPr>
          <w:color w:val="000000" w:themeColor="text1"/>
          <w:szCs w:val="21"/>
        </w:rPr>
      </w:pPr>
      <w:r w:rsidRPr="009F7E73">
        <w:rPr>
          <w:rFonts w:eastAsiaTheme="majorEastAsia" w:cs="ＭＳ Ｐゴシック"/>
          <w:kern w:val="0"/>
          <w:szCs w:val="21"/>
        </w:rPr>
        <w:t>International Student Application Form</w:t>
      </w:r>
    </w:p>
    <w:p w14:paraId="733ABFD4" w14:textId="77777777" w:rsidR="009F7E73" w:rsidRPr="009F7E73" w:rsidRDefault="009009C0" w:rsidP="009F7E73">
      <w:pPr>
        <w:pStyle w:val="a7"/>
        <w:numPr>
          <w:ilvl w:val="0"/>
          <w:numId w:val="17"/>
        </w:numPr>
        <w:ind w:leftChars="0"/>
        <w:rPr>
          <w:color w:val="000000" w:themeColor="text1"/>
          <w:szCs w:val="21"/>
        </w:rPr>
      </w:pPr>
      <w:r w:rsidRPr="009F7E73">
        <w:rPr>
          <w:rFonts w:eastAsiaTheme="majorEastAsia" w:cs="ＭＳ Ｐゴシック"/>
          <w:kern w:val="0"/>
          <w:szCs w:val="21"/>
        </w:rPr>
        <w:t>Letter of Recommendation</w:t>
      </w:r>
    </w:p>
    <w:p w14:paraId="36431F03" w14:textId="77777777" w:rsidR="009F7E73" w:rsidRPr="009F7E73" w:rsidRDefault="0037392F" w:rsidP="009F7E73">
      <w:pPr>
        <w:pStyle w:val="a7"/>
        <w:numPr>
          <w:ilvl w:val="0"/>
          <w:numId w:val="17"/>
        </w:numPr>
        <w:ind w:leftChars="0"/>
        <w:rPr>
          <w:color w:val="000000" w:themeColor="text1"/>
          <w:szCs w:val="21"/>
        </w:rPr>
      </w:pPr>
      <w:r w:rsidRPr="009F7E73">
        <w:rPr>
          <w:rFonts w:eastAsiaTheme="majorEastAsia" w:cs="ＭＳ Ｐゴシック"/>
          <w:kern w:val="0"/>
          <w:szCs w:val="21"/>
        </w:rPr>
        <w:t>One of the following document groups (</w:t>
      </w:r>
      <w:r w:rsidR="00AF7290" w:rsidRPr="009F7E73">
        <w:rPr>
          <w:rFonts w:eastAsiaTheme="majorEastAsia" w:cs="ＭＳ Ｐゴシック"/>
          <w:kern w:val="0"/>
          <w:szCs w:val="21"/>
        </w:rPr>
        <w:t>(</w:t>
      </w:r>
      <w:r w:rsidRPr="009F7E73">
        <w:rPr>
          <w:rFonts w:eastAsiaTheme="majorEastAsia" w:cs="ＭＳ Ｐゴシック"/>
          <w:kern w:val="0"/>
          <w:szCs w:val="21"/>
        </w:rPr>
        <w:t>a</w:t>
      </w:r>
      <w:r w:rsidR="00AF7290" w:rsidRPr="009F7E73">
        <w:rPr>
          <w:rFonts w:eastAsiaTheme="majorEastAsia" w:cs="ＭＳ Ｐゴシック"/>
          <w:kern w:val="0"/>
          <w:szCs w:val="21"/>
        </w:rPr>
        <w:t>)</w:t>
      </w:r>
      <w:r w:rsidRPr="009F7E73">
        <w:rPr>
          <w:rFonts w:eastAsiaTheme="majorEastAsia" w:cs="ＭＳ Ｐゴシック"/>
          <w:kern w:val="0"/>
          <w:szCs w:val="21"/>
        </w:rPr>
        <w:t xml:space="preserve">, </w:t>
      </w:r>
      <w:r w:rsidR="00AF7290" w:rsidRPr="009F7E73">
        <w:rPr>
          <w:rFonts w:eastAsiaTheme="majorEastAsia" w:cs="ＭＳ Ｐゴシック"/>
          <w:kern w:val="0"/>
          <w:szCs w:val="21"/>
        </w:rPr>
        <w:t>(</w:t>
      </w:r>
      <w:r w:rsidRPr="009F7E73">
        <w:rPr>
          <w:rFonts w:eastAsiaTheme="majorEastAsia" w:cs="ＭＳ Ｐゴシック"/>
          <w:kern w:val="0"/>
          <w:szCs w:val="21"/>
        </w:rPr>
        <w:t>b</w:t>
      </w:r>
      <w:r w:rsidR="00AF7290" w:rsidRPr="009F7E73">
        <w:rPr>
          <w:rFonts w:eastAsiaTheme="majorEastAsia" w:cs="ＭＳ Ｐゴシック"/>
          <w:kern w:val="0"/>
          <w:szCs w:val="21"/>
        </w:rPr>
        <w:t>)</w:t>
      </w:r>
      <w:r w:rsidRPr="009F7E73">
        <w:rPr>
          <w:rFonts w:eastAsiaTheme="majorEastAsia" w:cs="ＭＳ Ｐゴシック"/>
          <w:kern w:val="0"/>
          <w:szCs w:val="21"/>
        </w:rPr>
        <w:t xml:space="preserve">, or </w:t>
      </w:r>
      <w:r w:rsidR="00AF7290" w:rsidRPr="009F7E73">
        <w:rPr>
          <w:rFonts w:eastAsiaTheme="majorEastAsia" w:cs="ＭＳ Ｐゴシック"/>
          <w:kern w:val="0"/>
          <w:szCs w:val="21"/>
        </w:rPr>
        <w:t>(</w:t>
      </w:r>
      <w:r w:rsidRPr="009F7E73">
        <w:rPr>
          <w:rFonts w:eastAsiaTheme="majorEastAsia" w:cs="ＭＳ Ｐゴシック"/>
          <w:kern w:val="0"/>
          <w:szCs w:val="21"/>
        </w:rPr>
        <w:t>c</w:t>
      </w:r>
      <w:r w:rsidR="00AF7290" w:rsidRPr="009F7E73">
        <w:rPr>
          <w:rFonts w:eastAsiaTheme="majorEastAsia" w:cs="ＭＳ Ｐゴシック"/>
          <w:kern w:val="0"/>
          <w:szCs w:val="21"/>
        </w:rPr>
        <w:t>)</w:t>
      </w:r>
      <w:r w:rsidRPr="009F7E73">
        <w:rPr>
          <w:rFonts w:eastAsiaTheme="majorEastAsia" w:cs="ＭＳ Ｐゴシック"/>
          <w:kern w:val="0"/>
          <w:szCs w:val="21"/>
        </w:rPr>
        <w:t>)</w:t>
      </w:r>
      <w:r w:rsidR="00DC54E0" w:rsidRPr="009F7E73">
        <w:rPr>
          <w:rFonts w:eastAsiaTheme="majorEastAsia" w:cs="ＭＳ Ｐゴシック"/>
          <w:kern w:val="0"/>
          <w:szCs w:val="21"/>
        </w:rPr>
        <w:t xml:space="preserve"> must be submitted.</w:t>
      </w:r>
    </w:p>
    <w:p w14:paraId="32DDC269" w14:textId="77777777" w:rsidR="00295A44" w:rsidRPr="00295A44" w:rsidRDefault="005E08A8" w:rsidP="00295A44">
      <w:pPr>
        <w:pStyle w:val="a7"/>
        <w:numPr>
          <w:ilvl w:val="0"/>
          <w:numId w:val="18"/>
        </w:numPr>
        <w:ind w:leftChars="0"/>
        <w:rPr>
          <w:color w:val="000000" w:themeColor="text1"/>
          <w:szCs w:val="21"/>
        </w:rPr>
      </w:pPr>
      <w:r w:rsidRPr="009F7E73">
        <w:rPr>
          <w:szCs w:val="21"/>
        </w:rPr>
        <w:t>[If you wish to take Japanese-taught classes only]</w:t>
      </w:r>
    </w:p>
    <w:p w14:paraId="522B7026" w14:textId="03D58F0E" w:rsidR="009F7E73" w:rsidRPr="00295A44" w:rsidRDefault="0060495C" w:rsidP="00295A44">
      <w:pPr>
        <w:pStyle w:val="a7"/>
        <w:ind w:leftChars="0" w:left="1080"/>
        <w:rPr>
          <w:color w:val="000000" w:themeColor="text1"/>
          <w:szCs w:val="21"/>
        </w:rPr>
      </w:pPr>
      <w:r w:rsidRPr="00295A44">
        <w:rPr>
          <w:rFonts w:eastAsiaTheme="majorEastAsia" w:cs="ＭＳ Ｐゴシック"/>
          <w:kern w:val="0"/>
          <w:szCs w:val="21"/>
        </w:rPr>
        <w:t>C</w:t>
      </w:r>
      <w:r w:rsidR="005A0614" w:rsidRPr="00295A44">
        <w:rPr>
          <w:rFonts w:eastAsiaTheme="majorEastAsia" w:cs="ＭＳ Ｐゴシック"/>
          <w:kern w:val="0"/>
          <w:szCs w:val="21"/>
        </w:rPr>
        <w:t>opy of JLPT result</w:t>
      </w:r>
      <w:r w:rsidR="00201013" w:rsidRPr="00295A44">
        <w:rPr>
          <w:rFonts w:eastAsiaTheme="majorEastAsia" w:cs="ＭＳ Ｐゴシック" w:hint="eastAsia"/>
          <w:kern w:val="0"/>
          <w:szCs w:val="21"/>
        </w:rPr>
        <w:t xml:space="preserve"> or Admission Ticket for </w:t>
      </w:r>
      <w:r w:rsidR="00201013" w:rsidRPr="00295A44">
        <w:rPr>
          <w:rFonts w:eastAsiaTheme="majorEastAsia" w:cs="ＭＳ Ｐゴシック"/>
          <w:kern w:val="0"/>
          <w:szCs w:val="21"/>
        </w:rPr>
        <w:t>exam</w:t>
      </w:r>
      <w:r w:rsidR="00201013" w:rsidRPr="00295A44">
        <w:rPr>
          <w:rFonts w:eastAsiaTheme="majorEastAsia" w:cs="ＭＳ Ｐゴシック" w:hint="eastAsia"/>
          <w:kern w:val="0"/>
          <w:szCs w:val="21"/>
        </w:rPr>
        <w:t xml:space="preserve"> (</w:t>
      </w:r>
      <w:r w:rsidR="00FD5BAA" w:rsidRPr="00295A44">
        <w:rPr>
          <w:rFonts w:eastAsiaTheme="majorEastAsia" w:cs="ＭＳ Ｐゴシック"/>
          <w:kern w:val="0"/>
          <w:szCs w:val="21"/>
        </w:rPr>
        <w:t xml:space="preserve">in case </w:t>
      </w:r>
      <w:r w:rsidR="00201013" w:rsidRPr="00295A44">
        <w:rPr>
          <w:rFonts w:eastAsiaTheme="majorEastAsia" w:cs="ＭＳ Ｐゴシック"/>
          <w:kern w:val="0"/>
          <w:szCs w:val="21"/>
        </w:rPr>
        <w:t>you take a JLPT test after application</w:t>
      </w:r>
      <w:r w:rsidR="00201013" w:rsidRPr="00295A44">
        <w:rPr>
          <w:rFonts w:eastAsiaTheme="majorEastAsia" w:cs="ＭＳ Ｐゴシック" w:hint="eastAsia"/>
          <w:kern w:val="0"/>
          <w:szCs w:val="21"/>
        </w:rPr>
        <w:t>)</w:t>
      </w:r>
    </w:p>
    <w:p w14:paraId="256E6D88" w14:textId="77777777" w:rsidR="00295A44" w:rsidRPr="00295A44" w:rsidRDefault="005E08A8" w:rsidP="00295A44">
      <w:pPr>
        <w:pStyle w:val="a7"/>
        <w:widowControl/>
        <w:numPr>
          <w:ilvl w:val="0"/>
          <w:numId w:val="18"/>
        </w:numPr>
        <w:ind w:leftChars="0"/>
        <w:jc w:val="left"/>
        <w:rPr>
          <w:szCs w:val="21"/>
        </w:rPr>
      </w:pPr>
      <w:r w:rsidRPr="009F7E73">
        <w:rPr>
          <w:rFonts w:eastAsiaTheme="majorEastAsia" w:cs="ＭＳ Ｐゴシック"/>
          <w:kern w:val="0"/>
          <w:szCs w:val="21"/>
        </w:rPr>
        <w:t>[If you wish to take English-taught classes only]</w:t>
      </w:r>
      <w:r w:rsidR="00570382" w:rsidRPr="009F7E73">
        <w:rPr>
          <w:rFonts w:eastAsiaTheme="majorEastAsia" w:cs="ＭＳ Ｐゴシック"/>
          <w:kern w:val="0"/>
          <w:szCs w:val="21"/>
        </w:rPr>
        <w:t xml:space="preserve"> </w:t>
      </w:r>
    </w:p>
    <w:p w14:paraId="19990102" w14:textId="77777777" w:rsidR="00295A44" w:rsidRDefault="00AE4DA6" w:rsidP="00295A44">
      <w:pPr>
        <w:pStyle w:val="a7"/>
        <w:widowControl/>
        <w:ind w:leftChars="0" w:left="108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 w:rsidRPr="00295A44">
        <w:rPr>
          <w:rFonts w:eastAsiaTheme="majorEastAsia" w:cs="ＭＳ Ｐゴシック" w:hint="eastAsia"/>
          <w:color w:val="000000" w:themeColor="text1"/>
          <w:kern w:val="0"/>
          <w:szCs w:val="21"/>
        </w:rPr>
        <w:t>CEFR B2</w:t>
      </w:r>
      <w:r w:rsidRPr="00295A44">
        <w:rPr>
          <w:rFonts w:eastAsiaTheme="majorEastAsia" w:cs="ＭＳ Ｐゴシック"/>
          <w:color w:val="000000" w:themeColor="text1"/>
          <w:kern w:val="0"/>
          <w:szCs w:val="21"/>
        </w:rPr>
        <w:t>*</w:t>
      </w:r>
      <w:r w:rsidRPr="00295A44">
        <w:rPr>
          <w:rFonts w:eastAsiaTheme="majorEastAsia" w:cs="ＭＳ Ｐゴシック" w:hint="eastAsia"/>
          <w:color w:val="000000" w:themeColor="text1"/>
          <w:kern w:val="0"/>
          <w:szCs w:val="21"/>
        </w:rPr>
        <w:t xml:space="preserve"> or above is required.</w:t>
      </w:r>
    </w:p>
    <w:p w14:paraId="4DDE0C06" w14:textId="77777777" w:rsidR="00295A44" w:rsidRDefault="00AE4DA6" w:rsidP="00295A44">
      <w:pPr>
        <w:pStyle w:val="a7"/>
        <w:widowControl/>
        <w:ind w:leftChars="0" w:left="108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 w:rsidRPr="00631855">
        <w:rPr>
          <w:rFonts w:eastAsiaTheme="majorEastAsia" w:cs="ＭＳ Ｐゴシック"/>
          <w:color w:val="000000" w:themeColor="text1"/>
          <w:kern w:val="0"/>
          <w:szCs w:val="21"/>
        </w:rPr>
        <w:t>You must submit a c</w:t>
      </w:r>
      <w:r w:rsidR="00AF0CBC" w:rsidRPr="00631855">
        <w:rPr>
          <w:rFonts w:eastAsiaTheme="majorEastAsia" w:cs="ＭＳ Ｐゴシック"/>
          <w:color w:val="000000" w:themeColor="text1"/>
          <w:kern w:val="0"/>
          <w:szCs w:val="21"/>
        </w:rPr>
        <w:t xml:space="preserve">opy </w:t>
      </w:r>
      <w:r w:rsidRPr="00631855">
        <w:rPr>
          <w:rFonts w:eastAsiaTheme="majorEastAsia" w:cs="ＭＳ Ｐゴシック"/>
          <w:color w:val="000000" w:themeColor="text1"/>
          <w:kern w:val="0"/>
          <w:szCs w:val="21"/>
        </w:rPr>
        <w:t xml:space="preserve">of the following </w:t>
      </w:r>
      <w:r w:rsidR="00AF0CBC" w:rsidRPr="00631855">
        <w:rPr>
          <w:rFonts w:eastAsiaTheme="majorEastAsia" w:cs="ＭＳ Ｐゴシック"/>
          <w:color w:val="000000" w:themeColor="text1"/>
          <w:kern w:val="0"/>
          <w:szCs w:val="21"/>
        </w:rPr>
        <w:t>English profic</w:t>
      </w:r>
      <w:r w:rsidR="00582B93" w:rsidRPr="00631855">
        <w:rPr>
          <w:rFonts w:eastAsiaTheme="majorEastAsia" w:cs="ＭＳ Ｐゴシック"/>
          <w:color w:val="000000" w:themeColor="text1"/>
          <w:kern w:val="0"/>
          <w:szCs w:val="21"/>
        </w:rPr>
        <w:t>iency test: IELTS, TOEFL, TOEIC or CET.</w:t>
      </w:r>
    </w:p>
    <w:p w14:paraId="231C3352" w14:textId="77777777" w:rsidR="00295A44" w:rsidRDefault="00AF0CBC" w:rsidP="00295A44">
      <w:pPr>
        <w:pStyle w:val="a7"/>
        <w:widowControl/>
        <w:ind w:leftChars="0" w:left="108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 w:rsidRPr="00631855">
        <w:rPr>
          <w:rFonts w:eastAsiaTheme="majorEastAsia" w:cs="ＭＳ Ｐゴシック"/>
          <w:color w:val="000000" w:themeColor="text1"/>
          <w:kern w:val="0"/>
          <w:szCs w:val="21"/>
        </w:rPr>
        <w:t>CEFR B2 is approximately equivalent to IELTS 5.5, TOE</w:t>
      </w:r>
      <w:r w:rsidR="00FE6825" w:rsidRPr="00631855">
        <w:rPr>
          <w:rFonts w:eastAsiaTheme="majorEastAsia" w:cs="ＭＳ Ｐゴシック"/>
          <w:color w:val="000000" w:themeColor="text1"/>
          <w:kern w:val="0"/>
          <w:szCs w:val="21"/>
        </w:rPr>
        <w:t xml:space="preserve">FL </w:t>
      </w:r>
      <w:proofErr w:type="spellStart"/>
      <w:r w:rsidR="00FE6825" w:rsidRPr="00631855">
        <w:rPr>
          <w:rFonts w:eastAsiaTheme="majorEastAsia" w:cs="ＭＳ Ｐゴシック"/>
          <w:color w:val="000000" w:themeColor="text1"/>
          <w:kern w:val="0"/>
          <w:szCs w:val="21"/>
        </w:rPr>
        <w:t>iBT</w:t>
      </w:r>
      <w:proofErr w:type="spellEnd"/>
      <w:r w:rsidR="00FE6825" w:rsidRPr="00631855">
        <w:rPr>
          <w:rFonts w:eastAsiaTheme="majorEastAsia" w:cs="ＭＳ Ｐゴシック"/>
          <w:color w:val="000000" w:themeColor="text1"/>
          <w:kern w:val="0"/>
          <w:szCs w:val="21"/>
        </w:rPr>
        <w:t xml:space="preserve"> 72, TOEIC 730, and CET-4 </w:t>
      </w:r>
      <w:r w:rsidRPr="00631855">
        <w:rPr>
          <w:rFonts w:eastAsiaTheme="majorEastAsia" w:cs="ＭＳ Ｐゴシック"/>
          <w:color w:val="000000" w:themeColor="text1"/>
          <w:kern w:val="0"/>
          <w:szCs w:val="21"/>
        </w:rPr>
        <w:t>425.</w:t>
      </w:r>
    </w:p>
    <w:p w14:paraId="61B11396" w14:textId="00359831" w:rsidR="009F7E73" w:rsidRPr="00295A44" w:rsidRDefault="00AF0CBC" w:rsidP="00295A44">
      <w:pPr>
        <w:pStyle w:val="a7"/>
        <w:widowControl/>
        <w:ind w:leftChars="0" w:left="1080"/>
        <w:jc w:val="left"/>
        <w:rPr>
          <w:szCs w:val="21"/>
        </w:rPr>
      </w:pPr>
      <w:r w:rsidRPr="00631855">
        <w:rPr>
          <w:rFonts w:eastAsiaTheme="majorEastAsia" w:cs="ＭＳ Ｐゴシック"/>
          <w:color w:val="000000" w:themeColor="text1"/>
          <w:kern w:val="0"/>
          <w:szCs w:val="21"/>
        </w:rPr>
        <w:t>English-based degree students are required to submit official transcripts.</w:t>
      </w:r>
    </w:p>
    <w:p w14:paraId="6288E6CB" w14:textId="77777777" w:rsidR="00295A44" w:rsidRDefault="005E08A8" w:rsidP="00295A44">
      <w:pPr>
        <w:pStyle w:val="a7"/>
        <w:widowControl/>
        <w:numPr>
          <w:ilvl w:val="0"/>
          <w:numId w:val="18"/>
        </w:numPr>
        <w:ind w:leftChars="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 w:rsidRPr="009F7E73">
        <w:rPr>
          <w:rFonts w:eastAsiaTheme="majorEastAsia" w:cs="ＭＳ Ｐゴシック"/>
          <w:color w:val="000000" w:themeColor="text1"/>
          <w:kern w:val="0"/>
          <w:szCs w:val="21"/>
        </w:rPr>
        <w:lastRenderedPageBreak/>
        <w:t>[If you wish to take both Japanese-taught and English-taught classes]</w:t>
      </w:r>
    </w:p>
    <w:p w14:paraId="383CCE09" w14:textId="77777777" w:rsidR="00295A44" w:rsidRDefault="00DF5932" w:rsidP="00295A44">
      <w:pPr>
        <w:pStyle w:val="a7"/>
        <w:widowControl/>
        <w:ind w:leftChars="0" w:left="108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 w:rsidRPr="00295A44">
        <w:rPr>
          <w:rFonts w:eastAsiaTheme="majorEastAsia" w:cs="ＭＳ Ｐゴシック"/>
          <w:color w:val="000000" w:themeColor="text1"/>
          <w:kern w:val="0"/>
          <w:szCs w:val="21"/>
        </w:rPr>
        <w:t>Copy of both Japanese and English proficiency as mentioned above (a) and (b)</w:t>
      </w:r>
    </w:p>
    <w:p w14:paraId="50297F6A" w14:textId="77777777" w:rsidR="00295A44" w:rsidRPr="00295A44" w:rsidRDefault="009009C0" w:rsidP="00295A44">
      <w:pPr>
        <w:pStyle w:val="a7"/>
        <w:widowControl/>
        <w:numPr>
          <w:ilvl w:val="0"/>
          <w:numId w:val="17"/>
        </w:numPr>
        <w:ind w:leftChars="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 w:rsidRPr="00631855">
        <w:rPr>
          <w:rFonts w:eastAsiaTheme="majorEastAsia" w:cs="ＭＳ Ｐゴシック"/>
          <w:kern w:val="0"/>
          <w:szCs w:val="21"/>
        </w:rPr>
        <w:t>Certific</w:t>
      </w:r>
      <w:r w:rsidR="00627800" w:rsidRPr="00631855">
        <w:rPr>
          <w:rFonts w:eastAsiaTheme="majorEastAsia" w:cs="ＭＳ Ｐゴシック"/>
          <w:kern w:val="0"/>
          <w:szCs w:val="21"/>
        </w:rPr>
        <w:t>ate</w:t>
      </w:r>
      <w:r w:rsidRPr="00631855">
        <w:rPr>
          <w:rFonts w:eastAsiaTheme="majorEastAsia" w:cs="ＭＳ Ｐゴシック"/>
          <w:kern w:val="0"/>
          <w:szCs w:val="21"/>
        </w:rPr>
        <w:t xml:space="preserve"> of Student Registration (English)</w:t>
      </w:r>
    </w:p>
    <w:p w14:paraId="12E8B083" w14:textId="77777777" w:rsidR="00295A44" w:rsidRPr="00295A44" w:rsidRDefault="009009C0" w:rsidP="00295A44">
      <w:pPr>
        <w:pStyle w:val="a7"/>
        <w:widowControl/>
        <w:numPr>
          <w:ilvl w:val="0"/>
          <w:numId w:val="17"/>
        </w:numPr>
        <w:ind w:leftChars="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 w:rsidRPr="00295A44">
        <w:rPr>
          <w:rFonts w:eastAsiaTheme="majorEastAsia" w:cs="ＭＳ Ｐゴシック"/>
          <w:kern w:val="0"/>
          <w:szCs w:val="21"/>
        </w:rPr>
        <w:t>Transcript (English)</w:t>
      </w:r>
    </w:p>
    <w:p w14:paraId="33C0072A" w14:textId="77777777" w:rsidR="00295A44" w:rsidRPr="00295A44" w:rsidRDefault="009009C0" w:rsidP="00295A44">
      <w:pPr>
        <w:pStyle w:val="a7"/>
        <w:widowControl/>
        <w:numPr>
          <w:ilvl w:val="0"/>
          <w:numId w:val="17"/>
        </w:numPr>
        <w:ind w:leftChars="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 w:rsidRPr="00295A44">
        <w:rPr>
          <w:rFonts w:eastAsiaTheme="majorEastAsia" w:cs="ＭＳ Ｐゴシック"/>
          <w:kern w:val="0"/>
          <w:szCs w:val="21"/>
        </w:rPr>
        <w:t>Application Form for Certificate of Eligibility</w:t>
      </w:r>
    </w:p>
    <w:p w14:paraId="0B6F673A" w14:textId="77777777" w:rsidR="00106891" w:rsidRDefault="00627800" w:rsidP="00106891">
      <w:pPr>
        <w:pStyle w:val="a7"/>
        <w:widowControl/>
        <w:numPr>
          <w:ilvl w:val="0"/>
          <w:numId w:val="17"/>
        </w:numPr>
        <w:ind w:leftChars="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 w:rsidRPr="00295A44">
        <w:rPr>
          <w:rFonts w:eastAsiaTheme="majorEastAsia" w:cs="ＭＳ Ｐゴシック" w:hint="eastAsia"/>
          <w:kern w:val="0"/>
          <w:szCs w:val="21"/>
        </w:rPr>
        <w:t>P</w:t>
      </w:r>
      <w:r w:rsidR="00F475F9" w:rsidRPr="00295A44">
        <w:rPr>
          <w:rFonts w:eastAsiaTheme="majorEastAsia" w:cs="ＭＳ Ｐゴシック" w:hint="eastAsia"/>
          <w:kern w:val="0"/>
          <w:szCs w:val="21"/>
        </w:rPr>
        <w:t>assport</w:t>
      </w:r>
      <w:r w:rsidRPr="00295A44">
        <w:rPr>
          <w:rFonts w:eastAsiaTheme="majorEastAsia" w:cs="ＭＳ Ｐゴシック"/>
          <w:kern w:val="0"/>
          <w:szCs w:val="21"/>
        </w:rPr>
        <w:t xml:space="preserve"> copy</w:t>
      </w:r>
      <w:r w:rsidR="005E08A8" w:rsidRPr="00295A44">
        <w:rPr>
          <w:rFonts w:eastAsiaTheme="majorEastAsia" w:cs="ＭＳ Ｐゴシック"/>
          <w:kern w:val="0"/>
          <w:szCs w:val="21"/>
        </w:rPr>
        <w:t xml:space="preserve"> (photo page)</w:t>
      </w:r>
      <w:r w:rsidR="00094418" w:rsidRPr="00295A44">
        <w:rPr>
          <w:rFonts w:eastAsiaTheme="majorEastAsia" w:cs="ＭＳ Ｐゴシック"/>
          <w:kern w:val="0"/>
          <w:szCs w:val="21"/>
        </w:rPr>
        <w:t xml:space="preserve">  </w:t>
      </w:r>
    </w:p>
    <w:p w14:paraId="57A9BC05" w14:textId="4BD7E340" w:rsidR="00295A44" w:rsidRPr="00106891" w:rsidRDefault="00106891" w:rsidP="00106891">
      <w:pPr>
        <w:pStyle w:val="a7"/>
        <w:widowControl/>
        <w:ind w:leftChars="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>
        <w:rPr>
          <w:rFonts w:eastAsiaTheme="majorEastAsia" w:cs="ＭＳ Ｐゴシック"/>
          <w:color w:val="000000" w:themeColor="text1"/>
          <w:kern w:val="0"/>
          <w:szCs w:val="21"/>
        </w:rPr>
        <w:t>*</w:t>
      </w:r>
      <w:r w:rsidR="00094418" w:rsidRPr="00106891">
        <w:rPr>
          <w:rFonts w:eastAsiaTheme="majorEastAsia" w:cs="ＭＳ Ｐゴシック"/>
          <w:kern w:val="0"/>
          <w:szCs w:val="21"/>
        </w:rPr>
        <w:t>The photo of your face and all the other information must be clear.</w:t>
      </w:r>
    </w:p>
    <w:p w14:paraId="604118F9" w14:textId="77777777" w:rsidR="00295A44" w:rsidRPr="00295A44" w:rsidRDefault="005A1A3A" w:rsidP="00295A44">
      <w:pPr>
        <w:pStyle w:val="a7"/>
        <w:widowControl/>
        <w:numPr>
          <w:ilvl w:val="0"/>
          <w:numId w:val="17"/>
        </w:numPr>
        <w:ind w:leftChars="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 w:rsidRPr="00631855">
        <w:rPr>
          <w:rFonts w:eastAsiaTheme="majorEastAsia" w:cs="ＭＳ Ｐゴシック"/>
          <w:kern w:val="0"/>
          <w:szCs w:val="21"/>
        </w:rPr>
        <w:t>S</w:t>
      </w:r>
      <w:r w:rsidR="00954FD9" w:rsidRPr="00631855">
        <w:rPr>
          <w:rFonts w:eastAsiaTheme="majorEastAsia" w:cs="ＭＳ Ｐゴシック"/>
          <w:kern w:val="0"/>
          <w:szCs w:val="21"/>
        </w:rPr>
        <w:t>tatement of financial support</w:t>
      </w:r>
    </w:p>
    <w:p w14:paraId="4D48FE55" w14:textId="77777777" w:rsidR="00295A44" w:rsidRPr="00295A44" w:rsidRDefault="00E762FB" w:rsidP="00295A44">
      <w:pPr>
        <w:pStyle w:val="a7"/>
        <w:widowControl/>
        <w:numPr>
          <w:ilvl w:val="0"/>
          <w:numId w:val="17"/>
        </w:numPr>
        <w:ind w:leftChars="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 w:rsidRPr="00295A44">
        <w:rPr>
          <w:rFonts w:ascii="Century" w:hAnsi="Century" w:cs="Century"/>
          <w:color w:val="000000"/>
          <w:kern w:val="0"/>
          <w:szCs w:val="21"/>
        </w:rPr>
        <w:t>Face photo</w:t>
      </w:r>
      <w:r w:rsidR="003B3107" w:rsidRPr="00295A44">
        <w:rPr>
          <w:rFonts w:ascii="Century" w:hAnsi="Century" w:cs="Century"/>
          <w:color w:val="000000"/>
          <w:kern w:val="0"/>
          <w:szCs w:val="21"/>
        </w:rPr>
        <w:t xml:space="preserve"> </w:t>
      </w:r>
      <w:r w:rsidR="003B3107" w:rsidRPr="00295A44">
        <w:rPr>
          <w:rFonts w:ascii="Century" w:hAnsi="Century" w:cs="Century" w:hint="eastAsia"/>
          <w:color w:val="000000"/>
          <w:kern w:val="0"/>
          <w:szCs w:val="21"/>
        </w:rPr>
        <w:t xml:space="preserve">data </w:t>
      </w:r>
      <w:r w:rsidR="003B3107" w:rsidRPr="00295A44">
        <w:rPr>
          <w:rFonts w:ascii="Century" w:hAnsi="Century" w:cs="Century"/>
          <w:color w:val="000000"/>
          <w:kern w:val="0"/>
          <w:szCs w:val="21"/>
        </w:rPr>
        <w:t xml:space="preserve">(jpg, </w:t>
      </w:r>
      <w:proofErr w:type="spellStart"/>
      <w:r w:rsidR="003B3107" w:rsidRPr="00295A44">
        <w:rPr>
          <w:rFonts w:ascii="Century" w:hAnsi="Century" w:cs="Century"/>
          <w:color w:val="000000"/>
          <w:kern w:val="0"/>
          <w:szCs w:val="21"/>
        </w:rPr>
        <w:t>png</w:t>
      </w:r>
      <w:proofErr w:type="spellEnd"/>
      <w:r w:rsidR="003B3107" w:rsidRPr="00295A44">
        <w:rPr>
          <w:rFonts w:ascii="Century" w:hAnsi="Century" w:cs="Century"/>
          <w:color w:val="000000"/>
          <w:kern w:val="0"/>
          <w:szCs w:val="21"/>
        </w:rPr>
        <w:t>, and other image files)</w:t>
      </w:r>
    </w:p>
    <w:p w14:paraId="771D9A1A" w14:textId="77777777" w:rsidR="00106891" w:rsidRPr="00106891" w:rsidRDefault="00954FD9" w:rsidP="00106891">
      <w:pPr>
        <w:pStyle w:val="a7"/>
        <w:widowControl/>
        <w:numPr>
          <w:ilvl w:val="0"/>
          <w:numId w:val="17"/>
        </w:numPr>
        <w:ind w:leftChars="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 w:rsidRPr="00295A44">
        <w:rPr>
          <w:rFonts w:eastAsiaTheme="majorEastAsia" w:cs="ＭＳ Ｐゴシック"/>
          <w:kern w:val="0"/>
          <w:szCs w:val="21"/>
        </w:rPr>
        <w:t>Bank Certificate</w:t>
      </w:r>
      <w:r w:rsidRPr="00295A44">
        <w:rPr>
          <w:rFonts w:eastAsiaTheme="majorEastAsia" w:cs="ＭＳ Ｐゴシック" w:hint="eastAsia"/>
          <w:kern w:val="0"/>
          <w:szCs w:val="21"/>
        </w:rPr>
        <w:t xml:space="preserve"> of financial </w:t>
      </w:r>
      <w:r w:rsidRPr="00295A44">
        <w:rPr>
          <w:rFonts w:eastAsiaTheme="majorEastAsia" w:cs="ＭＳ Ｐゴシック"/>
          <w:kern w:val="0"/>
          <w:szCs w:val="21"/>
        </w:rPr>
        <w:t>s</w:t>
      </w:r>
      <w:r w:rsidR="00000CDF" w:rsidRPr="00295A44">
        <w:rPr>
          <w:rFonts w:eastAsiaTheme="majorEastAsia" w:cs="ＭＳ Ｐゴシック"/>
          <w:kern w:val="0"/>
          <w:szCs w:val="21"/>
        </w:rPr>
        <w:t>ponsor</w:t>
      </w:r>
      <w:r w:rsidR="005A1A3A" w:rsidRPr="00295A44">
        <w:rPr>
          <w:rFonts w:eastAsiaTheme="majorEastAsia" w:cs="ＭＳ Ｐゴシック"/>
          <w:kern w:val="0"/>
          <w:szCs w:val="21"/>
        </w:rPr>
        <w:t xml:space="preserve"> or Bank statement of </w:t>
      </w:r>
      <w:r w:rsidR="00175361" w:rsidRPr="00295A44">
        <w:rPr>
          <w:rFonts w:eastAsiaTheme="majorEastAsia" w:cs="ＭＳ Ｐゴシック"/>
          <w:kern w:val="0"/>
          <w:szCs w:val="21"/>
        </w:rPr>
        <w:t xml:space="preserve">financial </w:t>
      </w:r>
      <w:r w:rsidR="005A1A3A" w:rsidRPr="00295A44">
        <w:rPr>
          <w:rFonts w:eastAsiaTheme="majorEastAsia" w:cs="ＭＳ Ｐゴシック"/>
          <w:kern w:val="0"/>
          <w:szCs w:val="21"/>
        </w:rPr>
        <w:t>sponsor</w:t>
      </w:r>
    </w:p>
    <w:p w14:paraId="3BD43380" w14:textId="77777777" w:rsidR="00106891" w:rsidRDefault="00954FD9" w:rsidP="00106891">
      <w:pPr>
        <w:pStyle w:val="a7"/>
        <w:widowControl/>
        <w:ind w:leftChars="0"/>
        <w:jc w:val="left"/>
        <w:rPr>
          <w:rFonts w:eastAsiaTheme="majorEastAsia" w:cs="ＭＳ Ｐゴシック"/>
          <w:kern w:val="0"/>
          <w:szCs w:val="21"/>
        </w:rPr>
      </w:pPr>
      <w:r w:rsidRPr="00106891">
        <w:rPr>
          <w:rFonts w:eastAsiaTheme="majorEastAsia" w:cs="ＭＳ Ｐゴシック"/>
          <w:kern w:val="0"/>
          <w:szCs w:val="21"/>
        </w:rPr>
        <w:t>*Approximately JPY 500,000/semester (including tuition and living expenses)</w:t>
      </w:r>
      <w:r w:rsidR="00A01D4D" w:rsidRPr="00106891">
        <w:rPr>
          <w:rFonts w:eastAsiaTheme="majorEastAsia" w:cs="ＭＳ Ｐゴシック"/>
          <w:kern w:val="0"/>
          <w:szCs w:val="21"/>
        </w:rPr>
        <w:t xml:space="preserve"> is needed.</w:t>
      </w:r>
    </w:p>
    <w:p w14:paraId="4C89FBB4" w14:textId="56C894CF" w:rsidR="002A5FD2" w:rsidRPr="00106891" w:rsidRDefault="00106891" w:rsidP="00106891">
      <w:pPr>
        <w:pStyle w:val="a7"/>
        <w:widowControl/>
        <w:ind w:leftChars="0"/>
        <w:jc w:val="left"/>
        <w:rPr>
          <w:rFonts w:eastAsiaTheme="majorEastAsia" w:cs="ＭＳ Ｐゴシック"/>
          <w:color w:val="000000" w:themeColor="text1"/>
          <w:kern w:val="0"/>
          <w:szCs w:val="21"/>
        </w:rPr>
      </w:pPr>
      <w:r>
        <w:rPr>
          <w:rFonts w:eastAsiaTheme="majorEastAsia" w:cs="ＭＳ Ｐゴシック"/>
          <w:kern w:val="0"/>
          <w:szCs w:val="21"/>
        </w:rPr>
        <w:t>*</w:t>
      </w:r>
      <w:r w:rsidR="00094418" w:rsidRPr="00631855">
        <w:rPr>
          <w:rFonts w:eastAsiaTheme="majorEastAsia" w:cs="ＭＳ Ｐゴシック"/>
          <w:kern w:val="0"/>
          <w:szCs w:val="21"/>
        </w:rPr>
        <w:t xml:space="preserve">An applicant him/herself cannot be his/her financial sponsor.  </w:t>
      </w:r>
    </w:p>
    <w:p w14:paraId="65D528BB" w14:textId="77777777" w:rsidR="008B4DFA" w:rsidRDefault="008B4DFA" w:rsidP="008B447B">
      <w:pPr>
        <w:widowControl/>
        <w:spacing w:line="276" w:lineRule="auto"/>
        <w:jc w:val="left"/>
        <w:rPr>
          <w:rFonts w:eastAsiaTheme="majorEastAsia" w:cs="ＭＳ Ｐゴシック"/>
          <w:kern w:val="0"/>
          <w:szCs w:val="21"/>
        </w:rPr>
      </w:pPr>
    </w:p>
    <w:p w14:paraId="7F289F6C" w14:textId="77777777" w:rsidR="008B4DFA" w:rsidRDefault="006C6192" w:rsidP="008B4DFA">
      <w:pPr>
        <w:pStyle w:val="a7"/>
        <w:widowControl/>
        <w:numPr>
          <w:ilvl w:val="0"/>
          <w:numId w:val="14"/>
        </w:numPr>
        <w:spacing w:line="276" w:lineRule="auto"/>
        <w:ind w:leftChars="0"/>
        <w:jc w:val="left"/>
        <w:rPr>
          <w:rFonts w:eastAsiaTheme="majorEastAsia" w:cs="ＭＳ Ｐゴシック"/>
          <w:b/>
          <w:kern w:val="0"/>
          <w:szCs w:val="21"/>
        </w:rPr>
      </w:pPr>
      <w:r w:rsidRPr="008B4DFA">
        <w:rPr>
          <w:rFonts w:eastAsiaTheme="majorEastAsia" w:cs="ＭＳ Ｐゴシック"/>
          <w:b/>
          <w:kern w:val="0"/>
          <w:szCs w:val="21"/>
        </w:rPr>
        <w:t>Application Due Date</w:t>
      </w:r>
    </w:p>
    <w:p w14:paraId="1DC96001" w14:textId="363DE28A" w:rsidR="002A5FD2" w:rsidRPr="008B4DFA" w:rsidRDefault="006C6192" w:rsidP="008B4DFA">
      <w:pPr>
        <w:pStyle w:val="a7"/>
        <w:widowControl/>
        <w:spacing w:line="276" w:lineRule="auto"/>
        <w:ind w:leftChars="0" w:left="420"/>
        <w:jc w:val="left"/>
        <w:rPr>
          <w:rFonts w:eastAsiaTheme="majorEastAsia" w:cs="ＭＳ Ｐゴシック"/>
          <w:b/>
          <w:kern w:val="0"/>
          <w:szCs w:val="21"/>
        </w:rPr>
      </w:pPr>
      <w:r w:rsidRPr="008B4DFA">
        <w:rPr>
          <w:rFonts w:eastAsiaTheme="majorEastAsia" w:cs="ＭＳ Ｐゴシック"/>
          <w:kern w:val="0"/>
          <w:szCs w:val="21"/>
        </w:rPr>
        <w:t>Applicat</w:t>
      </w:r>
      <w:r w:rsidR="00A44B7E" w:rsidRPr="008B4DFA">
        <w:rPr>
          <w:rFonts w:eastAsiaTheme="majorEastAsia" w:cs="ＭＳ Ｐゴシック"/>
          <w:kern w:val="0"/>
          <w:szCs w:val="21"/>
        </w:rPr>
        <w:t>ion must reach u</w:t>
      </w:r>
      <w:r w:rsidR="00096F15" w:rsidRPr="008B4DFA">
        <w:rPr>
          <w:rFonts w:eastAsiaTheme="majorEastAsia" w:cs="ＭＳ Ｐゴシック"/>
          <w:kern w:val="0"/>
          <w:szCs w:val="21"/>
        </w:rPr>
        <w:t xml:space="preserve">s no later than </w:t>
      </w:r>
      <w:r w:rsidR="00B03E32" w:rsidRPr="00B67432">
        <w:rPr>
          <w:rFonts w:eastAsiaTheme="majorEastAsia" w:cs="ＭＳ Ｐゴシック"/>
          <w:color w:val="FF0000"/>
          <w:kern w:val="0"/>
          <w:szCs w:val="21"/>
        </w:rPr>
        <w:t>Monday</w:t>
      </w:r>
      <w:r w:rsidR="0082442B" w:rsidRPr="00B67432">
        <w:rPr>
          <w:rFonts w:eastAsiaTheme="majorEastAsia" w:cs="ＭＳ Ｐゴシック" w:hint="eastAsia"/>
          <w:color w:val="FF0000"/>
          <w:kern w:val="0"/>
          <w:szCs w:val="21"/>
        </w:rPr>
        <w:t xml:space="preserve"> </w:t>
      </w:r>
      <w:r w:rsidR="00B03E32" w:rsidRPr="00B67432">
        <w:rPr>
          <w:rFonts w:eastAsiaTheme="majorEastAsia" w:cs="ＭＳ Ｐゴシック"/>
          <w:color w:val="FF0000"/>
          <w:kern w:val="0"/>
          <w:szCs w:val="21"/>
        </w:rPr>
        <w:t>November</w:t>
      </w:r>
      <w:r w:rsidR="008E7BAF" w:rsidRPr="00B67432">
        <w:rPr>
          <w:rFonts w:eastAsiaTheme="majorEastAsia" w:cs="ＭＳ Ｐゴシック"/>
          <w:color w:val="FF0000"/>
          <w:kern w:val="0"/>
          <w:szCs w:val="21"/>
        </w:rPr>
        <w:t xml:space="preserve"> </w:t>
      </w:r>
      <w:r w:rsidR="00CF73D2" w:rsidRPr="00B67432">
        <w:rPr>
          <w:rFonts w:eastAsiaTheme="majorEastAsia" w:cs="ＭＳ Ｐゴシック"/>
          <w:color w:val="FF0000"/>
          <w:kern w:val="0"/>
          <w:szCs w:val="21"/>
        </w:rPr>
        <w:t>1</w:t>
      </w:r>
      <w:r w:rsidR="00B03E32" w:rsidRPr="00B67432">
        <w:rPr>
          <w:rFonts w:eastAsiaTheme="majorEastAsia" w:cs="ＭＳ Ｐゴシック"/>
          <w:color w:val="FF0000"/>
          <w:kern w:val="0"/>
          <w:szCs w:val="21"/>
        </w:rPr>
        <w:t>8</w:t>
      </w:r>
      <w:r w:rsidR="0082442B" w:rsidRPr="00B67432">
        <w:rPr>
          <w:rFonts w:eastAsiaTheme="majorEastAsia" w:cs="ＭＳ Ｐゴシック"/>
          <w:color w:val="FF0000"/>
          <w:kern w:val="0"/>
          <w:szCs w:val="21"/>
          <w:vertAlign w:val="superscript"/>
        </w:rPr>
        <w:t>th</w:t>
      </w:r>
      <w:r w:rsidR="0021731A" w:rsidRPr="00B67432">
        <w:rPr>
          <w:rFonts w:eastAsiaTheme="majorEastAsia" w:cs="ＭＳ Ｐゴシック"/>
          <w:color w:val="FF0000"/>
          <w:kern w:val="0"/>
          <w:szCs w:val="21"/>
        </w:rPr>
        <w:t xml:space="preserve"> 202</w:t>
      </w:r>
      <w:r w:rsidR="00B03E32" w:rsidRPr="00B67432">
        <w:rPr>
          <w:rFonts w:eastAsiaTheme="majorEastAsia" w:cs="ＭＳ Ｐゴシック"/>
          <w:color w:val="FF0000"/>
          <w:kern w:val="0"/>
          <w:szCs w:val="21"/>
        </w:rPr>
        <w:t>4</w:t>
      </w:r>
    </w:p>
    <w:p w14:paraId="1F95E1B5" w14:textId="77777777" w:rsidR="008B4DFA" w:rsidRDefault="008B4DFA" w:rsidP="008B447B">
      <w:pPr>
        <w:widowControl/>
        <w:spacing w:line="276" w:lineRule="auto"/>
        <w:jc w:val="left"/>
        <w:rPr>
          <w:rFonts w:eastAsiaTheme="majorEastAsia" w:cs="ＭＳ Ｐゴシック"/>
          <w:b/>
          <w:kern w:val="0"/>
          <w:szCs w:val="21"/>
        </w:rPr>
      </w:pPr>
    </w:p>
    <w:p w14:paraId="098305FD" w14:textId="77777777" w:rsidR="008B4DFA" w:rsidRDefault="008E52ED" w:rsidP="008B4DFA">
      <w:pPr>
        <w:pStyle w:val="a7"/>
        <w:widowControl/>
        <w:numPr>
          <w:ilvl w:val="0"/>
          <w:numId w:val="14"/>
        </w:numPr>
        <w:spacing w:line="276" w:lineRule="auto"/>
        <w:ind w:leftChars="0"/>
        <w:jc w:val="left"/>
        <w:rPr>
          <w:rFonts w:eastAsiaTheme="majorEastAsia" w:cs="ＭＳ Ｐゴシック"/>
          <w:b/>
          <w:kern w:val="0"/>
          <w:szCs w:val="21"/>
        </w:rPr>
      </w:pPr>
      <w:r w:rsidRPr="008B4DFA">
        <w:rPr>
          <w:rFonts w:eastAsiaTheme="majorEastAsia" w:cs="ＭＳ Ｐゴシック"/>
          <w:b/>
          <w:kern w:val="0"/>
          <w:szCs w:val="21"/>
        </w:rPr>
        <w:t>Interactional</w:t>
      </w:r>
      <w:r w:rsidR="006C6192" w:rsidRPr="008B4DFA">
        <w:rPr>
          <w:rFonts w:eastAsiaTheme="majorEastAsia" w:cs="ＭＳ Ｐゴシック"/>
          <w:b/>
          <w:kern w:val="0"/>
          <w:szCs w:val="21"/>
        </w:rPr>
        <w:t xml:space="preserve"> Period</w:t>
      </w:r>
    </w:p>
    <w:p w14:paraId="6B54E5A9" w14:textId="77777777" w:rsidR="008B4DFA" w:rsidRDefault="00CF73D2" w:rsidP="008B4DFA">
      <w:pPr>
        <w:pStyle w:val="a7"/>
        <w:widowControl/>
        <w:spacing w:line="276" w:lineRule="auto"/>
        <w:ind w:leftChars="0" w:left="420"/>
        <w:jc w:val="left"/>
        <w:rPr>
          <w:rFonts w:eastAsiaTheme="majorEastAsia" w:cs="ＭＳ Ｐゴシック"/>
          <w:kern w:val="0"/>
          <w:szCs w:val="21"/>
        </w:rPr>
      </w:pPr>
      <w:r w:rsidRPr="008B4DFA">
        <w:rPr>
          <w:rFonts w:eastAsiaTheme="majorEastAsia" w:cs="ＭＳ Ｐゴシック"/>
          <w:kern w:val="0"/>
          <w:szCs w:val="21"/>
        </w:rPr>
        <w:t>Spring</w:t>
      </w:r>
      <w:r w:rsidR="00156AB0" w:rsidRPr="008B4DFA">
        <w:rPr>
          <w:rFonts w:eastAsiaTheme="majorEastAsia" w:cs="ＭＳ Ｐゴシック"/>
          <w:kern w:val="0"/>
          <w:szCs w:val="21"/>
        </w:rPr>
        <w:t xml:space="preserve"> Semester </w:t>
      </w:r>
      <w:r w:rsidR="0082442B" w:rsidRPr="008B4DFA">
        <w:rPr>
          <w:rFonts w:eastAsiaTheme="majorEastAsia" w:cs="ＭＳ Ｐゴシック" w:hint="eastAsia"/>
          <w:kern w:val="0"/>
          <w:szCs w:val="21"/>
        </w:rPr>
        <w:t>20</w:t>
      </w:r>
      <w:r w:rsidR="0021731A" w:rsidRPr="008B4DFA">
        <w:rPr>
          <w:rFonts w:eastAsiaTheme="majorEastAsia" w:cs="ＭＳ Ｐゴシック" w:hint="eastAsia"/>
          <w:kern w:val="0"/>
          <w:szCs w:val="21"/>
        </w:rPr>
        <w:t>2</w:t>
      </w:r>
      <w:r w:rsidR="00B03E32" w:rsidRPr="008B4DFA">
        <w:rPr>
          <w:rFonts w:eastAsiaTheme="majorEastAsia" w:cs="ＭＳ Ｐゴシック"/>
          <w:kern w:val="0"/>
          <w:szCs w:val="21"/>
        </w:rPr>
        <w:t>5</w:t>
      </w:r>
      <w:r w:rsidR="00096F15" w:rsidRPr="008B4DFA">
        <w:rPr>
          <w:rFonts w:eastAsiaTheme="majorEastAsia" w:cs="ＭＳ Ｐゴシック"/>
          <w:kern w:val="0"/>
          <w:szCs w:val="21"/>
        </w:rPr>
        <w:t>:</w:t>
      </w:r>
      <w:r w:rsidR="0082442B" w:rsidRPr="008B4DFA">
        <w:rPr>
          <w:rFonts w:eastAsiaTheme="majorEastAsia" w:cs="ＭＳ Ｐゴシック"/>
          <w:kern w:val="0"/>
          <w:szCs w:val="21"/>
        </w:rPr>
        <w:t xml:space="preserve"> </w:t>
      </w:r>
      <w:r w:rsidR="00B03E32" w:rsidRPr="008B4DFA">
        <w:rPr>
          <w:rFonts w:eastAsiaTheme="majorEastAsia" w:cs="ＭＳ Ｐゴシック"/>
          <w:kern w:val="0"/>
          <w:szCs w:val="21"/>
        </w:rPr>
        <w:t>April</w:t>
      </w:r>
      <w:r w:rsidR="0082442B" w:rsidRPr="008B4DFA">
        <w:rPr>
          <w:rFonts w:eastAsiaTheme="majorEastAsia" w:cs="ＭＳ Ｐゴシック"/>
          <w:kern w:val="0"/>
          <w:szCs w:val="21"/>
        </w:rPr>
        <w:t xml:space="preserve"> </w:t>
      </w:r>
      <w:r w:rsidR="006A6BF6" w:rsidRPr="008B4DFA">
        <w:rPr>
          <w:rFonts w:eastAsiaTheme="majorEastAsia" w:cs="ＭＳ Ｐゴシック"/>
          <w:kern w:val="0"/>
          <w:szCs w:val="21"/>
        </w:rPr>
        <w:t>9</w:t>
      </w:r>
      <w:r w:rsidR="008E52ED" w:rsidRPr="008B4DFA">
        <w:rPr>
          <w:rFonts w:eastAsiaTheme="majorEastAsia" w:cs="ＭＳ Ｐゴシック"/>
          <w:kern w:val="0"/>
          <w:szCs w:val="21"/>
          <w:vertAlign w:val="superscript"/>
        </w:rPr>
        <w:t>th</w:t>
      </w:r>
      <w:r w:rsidR="00053837" w:rsidRPr="008B4DFA">
        <w:rPr>
          <w:rFonts w:eastAsiaTheme="majorEastAsia" w:cs="ＭＳ Ｐゴシック"/>
          <w:kern w:val="0"/>
          <w:szCs w:val="21"/>
        </w:rPr>
        <w:t xml:space="preserve"> </w:t>
      </w:r>
      <w:r w:rsidR="00D7271F" w:rsidRPr="008B4DFA">
        <w:rPr>
          <w:rFonts w:eastAsiaTheme="majorEastAsia" w:cs="ＭＳ Ｐゴシック"/>
          <w:kern w:val="0"/>
          <w:szCs w:val="21"/>
        </w:rPr>
        <w:t>20</w:t>
      </w:r>
      <w:r w:rsidR="00053837" w:rsidRPr="008B4DFA">
        <w:rPr>
          <w:rFonts w:eastAsiaTheme="majorEastAsia" w:cs="ＭＳ Ｐゴシック"/>
          <w:kern w:val="0"/>
          <w:szCs w:val="21"/>
        </w:rPr>
        <w:t>2</w:t>
      </w:r>
      <w:r w:rsidR="008E52ED" w:rsidRPr="008B4DFA">
        <w:rPr>
          <w:rFonts w:eastAsiaTheme="majorEastAsia" w:cs="ＭＳ Ｐゴシック"/>
          <w:kern w:val="0"/>
          <w:szCs w:val="21"/>
        </w:rPr>
        <w:t>5</w:t>
      </w:r>
      <w:r w:rsidR="0082442B" w:rsidRPr="008B4DFA">
        <w:rPr>
          <w:rFonts w:eastAsiaTheme="majorEastAsia" w:cs="ＭＳ Ｐゴシック"/>
          <w:kern w:val="0"/>
          <w:szCs w:val="21"/>
        </w:rPr>
        <w:t xml:space="preserve"> to </w:t>
      </w:r>
      <w:r w:rsidR="006A6BF6" w:rsidRPr="008B4DFA">
        <w:rPr>
          <w:rFonts w:eastAsiaTheme="majorEastAsia" w:cs="ＭＳ Ｐゴシック"/>
          <w:kern w:val="0"/>
          <w:szCs w:val="21"/>
        </w:rPr>
        <w:t>August</w:t>
      </w:r>
      <w:r w:rsidR="00954FD9" w:rsidRPr="008B4DFA">
        <w:rPr>
          <w:rFonts w:eastAsiaTheme="majorEastAsia" w:cs="ＭＳ Ｐゴシック"/>
          <w:kern w:val="0"/>
          <w:szCs w:val="21"/>
        </w:rPr>
        <w:t xml:space="preserve"> </w:t>
      </w:r>
      <w:r w:rsidR="006A6BF6" w:rsidRPr="008B4DFA">
        <w:rPr>
          <w:rFonts w:eastAsiaTheme="majorEastAsia" w:cs="ＭＳ Ｐゴシック"/>
          <w:kern w:val="0"/>
          <w:szCs w:val="21"/>
        </w:rPr>
        <w:t>8</w:t>
      </w:r>
      <w:r w:rsidR="006A6BF6" w:rsidRPr="008B4DFA">
        <w:rPr>
          <w:rFonts w:eastAsiaTheme="majorEastAsia" w:cs="ＭＳ Ｐゴシック"/>
          <w:kern w:val="0"/>
          <w:szCs w:val="21"/>
          <w:vertAlign w:val="superscript"/>
        </w:rPr>
        <w:t>th</w:t>
      </w:r>
      <w:r w:rsidR="00FE6825" w:rsidRPr="008B4DFA">
        <w:rPr>
          <w:rFonts w:eastAsiaTheme="majorEastAsia" w:cs="ＭＳ Ｐゴシック" w:hint="eastAsia"/>
          <w:kern w:val="0"/>
          <w:szCs w:val="21"/>
        </w:rPr>
        <w:t xml:space="preserve"> </w:t>
      </w:r>
      <w:r w:rsidR="00C77E2C" w:rsidRPr="008B4DFA">
        <w:rPr>
          <w:rFonts w:eastAsiaTheme="majorEastAsia" w:cs="ＭＳ Ｐゴシック"/>
          <w:kern w:val="0"/>
          <w:szCs w:val="21"/>
        </w:rPr>
        <w:t>20</w:t>
      </w:r>
      <w:r w:rsidR="0021731A" w:rsidRPr="008B4DFA">
        <w:rPr>
          <w:rFonts w:eastAsiaTheme="majorEastAsia" w:cs="ＭＳ Ｐゴシック" w:hint="eastAsia"/>
          <w:kern w:val="0"/>
          <w:szCs w:val="21"/>
        </w:rPr>
        <w:t>2</w:t>
      </w:r>
      <w:r w:rsidR="00FE6825" w:rsidRPr="008B4DFA">
        <w:rPr>
          <w:rFonts w:eastAsiaTheme="majorEastAsia" w:cs="ＭＳ Ｐゴシック" w:hint="eastAsia"/>
          <w:kern w:val="0"/>
          <w:szCs w:val="21"/>
        </w:rPr>
        <w:t>5</w:t>
      </w:r>
    </w:p>
    <w:p w14:paraId="2EB678C0" w14:textId="77777777" w:rsidR="008B4DFA" w:rsidRDefault="008B4DFA" w:rsidP="008B4DFA">
      <w:pPr>
        <w:pStyle w:val="a7"/>
        <w:widowControl/>
        <w:spacing w:line="276" w:lineRule="auto"/>
        <w:ind w:leftChars="0" w:left="420"/>
        <w:jc w:val="left"/>
        <w:rPr>
          <w:rFonts w:eastAsiaTheme="majorEastAsia" w:cs="ＭＳ Ｐゴシック"/>
          <w:kern w:val="0"/>
          <w:szCs w:val="21"/>
        </w:rPr>
      </w:pPr>
      <w:r>
        <w:rPr>
          <w:rFonts w:eastAsiaTheme="majorEastAsia" w:cs="ＭＳ Ｐゴシック" w:hint="eastAsia"/>
          <w:kern w:val="0"/>
          <w:szCs w:val="21"/>
        </w:rPr>
        <w:t xml:space="preserve">　</w:t>
      </w:r>
      <w:r w:rsidR="00BC69AA" w:rsidRPr="00631855">
        <w:rPr>
          <w:rFonts w:eastAsiaTheme="majorEastAsia" w:cs="ＭＳ Ｐゴシック" w:hint="eastAsia"/>
          <w:kern w:val="0"/>
          <w:szCs w:val="21"/>
        </w:rPr>
        <w:t>※</w:t>
      </w:r>
      <w:r w:rsidR="00674456" w:rsidRPr="00631855">
        <w:rPr>
          <w:rFonts w:eastAsiaTheme="majorEastAsia" w:cs="ＭＳ Ｐゴシック" w:hint="eastAsia"/>
          <w:kern w:val="0"/>
          <w:szCs w:val="21"/>
        </w:rPr>
        <w:t>I</w:t>
      </w:r>
      <w:r w:rsidR="00674456" w:rsidRPr="00631855">
        <w:rPr>
          <w:rFonts w:eastAsiaTheme="majorEastAsia" w:cs="ＭＳ Ｐゴシック"/>
          <w:kern w:val="0"/>
          <w:szCs w:val="21"/>
        </w:rPr>
        <w:t>f you wish to apply for a one-year course, the enrollment period is as follows:</w:t>
      </w:r>
    </w:p>
    <w:p w14:paraId="2A10ADF9" w14:textId="77777777" w:rsidR="008B4DFA" w:rsidRDefault="008B4DFA" w:rsidP="008B4DFA">
      <w:pPr>
        <w:pStyle w:val="a7"/>
        <w:widowControl/>
        <w:spacing w:line="276" w:lineRule="auto"/>
        <w:ind w:leftChars="0" w:left="420"/>
        <w:jc w:val="left"/>
        <w:rPr>
          <w:rFonts w:eastAsiaTheme="majorEastAsia" w:cs="ＭＳ Ｐゴシック"/>
          <w:kern w:val="0"/>
          <w:szCs w:val="21"/>
        </w:rPr>
      </w:pPr>
      <w:r>
        <w:rPr>
          <w:rFonts w:eastAsiaTheme="majorEastAsia" w:cs="ＭＳ Ｐゴシック" w:hint="eastAsia"/>
          <w:kern w:val="0"/>
          <w:szCs w:val="21"/>
        </w:rPr>
        <w:t xml:space="preserve">　　</w:t>
      </w:r>
      <w:r w:rsidR="0067174A" w:rsidRPr="00631855">
        <w:rPr>
          <w:rFonts w:eastAsiaTheme="majorEastAsia" w:cs="ＭＳ Ｐゴシック"/>
          <w:kern w:val="0"/>
          <w:szCs w:val="21"/>
        </w:rPr>
        <w:t xml:space="preserve">- </w:t>
      </w:r>
      <w:r w:rsidR="00674456" w:rsidRPr="00631855">
        <w:rPr>
          <w:rFonts w:eastAsiaTheme="majorEastAsia" w:cs="ＭＳ Ｐゴシック"/>
          <w:kern w:val="0"/>
          <w:szCs w:val="21"/>
        </w:rPr>
        <w:t xml:space="preserve">From </w:t>
      </w:r>
      <w:r w:rsidR="006A6BF6" w:rsidRPr="00631855">
        <w:rPr>
          <w:rFonts w:eastAsiaTheme="majorEastAsia" w:cs="ＭＳ Ｐゴシック"/>
          <w:kern w:val="0"/>
          <w:szCs w:val="21"/>
        </w:rPr>
        <w:t>April 9</w:t>
      </w:r>
      <w:r w:rsidR="006A6BF6" w:rsidRPr="00631855">
        <w:rPr>
          <w:rFonts w:eastAsiaTheme="majorEastAsia" w:cs="ＭＳ Ｐゴシック"/>
          <w:kern w:val="0"/>
          <w:szCs w:val="21"/>
          <w:vertAlign w:val="superscript"/>
        </w:rPr>
        <w:t>th</w:t>
      </w:r>
      <w:r w:rsidR="006A6BF6" w:rsidRPr="00631855">
        <w:rPr>
          <w:rFonts w:eastAsiaTheme="majorEastAsia" w:cs="ＭＳ Ｐゴシック"/>
          <w:kern w:val="0"/>
          <w:szCs w:val="21"/>
        </w:rPr>
        <w:t xml:space="preserve"> 2025</w:t>
      </w:r>
      <w:r w:rsidR="00E4416C" w:rsidRPr="00631855">
        <w:rPr>
          <w:rFonts w:eastAsiaTheme="majorEastAsia" w:cs="ＭＳ Ｐゴシック" w:hint="eastAsia"/>
          <w:kern w:val="0"/>
          <w:szCs w:val="21"/>
        </w:rPr>
        <w:t xml:space="preserve"> </w:t>
      </w:r>
      <w:r w:rsidR="002C76D8" w:rsidRPr="00631855">
        <w:rPr>
          <w:rFonts w:eastAsiaTheme="majorEastAsia" w:cs="ＭＳ Ｐゴシック"/>
          <w:kern w:val="0"/>
          <w:szCs w:val="21"/>
        </w:rPr>
        <w:t xml:space="preserve">to </w:t>
      </w:r>
      <w:r w:rsidR="006A6BF6" w:rsidRPr="00631855">
        <w:rPr>
          <w:rFonts w:eastAsiaTheme="majorEastAsia" w:cs="ＭＳ Ｐゴシック"/>
          <w:kern w:val="0"/>
          <w:szCs w:val="21"/>
        </w:rPr>
        <w:t>February</w:t>
      </w:r>
      <w:r w:rsidR="002C76D8" w:rsidRPr="00631855">
        <w:rPr>
          <w:rFonts w:eastAsiaTheme="majorEastAsia" w:cs="ＭＳ Ｐゴシック"/>
          <w:kern w:val="0"/>
          <w:szCs w:val="21"/>
        </w:rPr>
        <w:t xml:space="preserve"> </w:t>
      </w:r>
      <w:r w:rsidR="00991450" w:rsidRPr="00631855">
        <w:rPr>
          <w:rFonts w:eastAsiaTheme="majorEastAsia" w:cs="ＭＳ Ｐゴシック"/>
          <w:kern w:val="0"/>
          <w:szCs w:val="21"/>
        </w:rPr>
        <w:t>2</w:t>
      </w:r>
      <w:r w:rsidR="00991450" w:rsidRPr="00631855">
        <w:rPr>
          <w:rFonts w:eastAsiaTheme="majorEastAsia" w:cs="ＭＳ Ｐゴシック"/>
          <w:kern w:val="0"/>
          <w:szCs w:val="21"/>
          <w:vertAlign w:val="superscript"/>
        </w:rPr>
        <w:t>nd</w:t>
      </w:r>
      <w:r w:rsidR="00991450" w:rsidRPr="00631855">
        <w:rPr>
          <w:rFonts w:eastAsiaTheme="majorEastAsia" w:cs="ＭＳ Ｐゴシック"/>
          <w:kern w:val="0"/>
          <w:szCs w:val="21"/>
        </w:rPr>
        <w:t xml:space="preserve"> </w:t>
      </w:r>
      <w:r w:rsidR="0021731A" w:rsidRPr="00631855">
        <w:rPr>
          <w:rFonts w:eastAsiaTheme="majorEastAsia" w:cs="ＭＳ Ｐゴシック"/>
          <w:kern w:val="0"/>
          <w:szCs w:val="21"/>
        </w:rPr>
        <w:t>202</w:t>
      </w:r>
      <w:r w:rsidR="00E32638" w:rsidRPr="00631855">
        <w:rPr>
          <w:rFonts w:eastAsiaTheme="majorEastAsia" w:cs="ＭＳ Ｐゴシック" w:hint="eastAsia"/>
          <w:kern w:val="0"/>
          <w:szCs w:val="21"/>
        </w:rPr>
        <w:t>6</w:t>
      </w:r>
    </w:p>
    <w:p w14:paraId="0FB707BC" w14:textId="77777777" w:rsidR="008B4DFA" w:rsidRDefault="008B4DFA" w:rsidP="008B4DFA">
      <w:pPr>
        <w:pStyle w:val="a7"/>
        <w:widowControl/>
        <w:spacing w:line="276" w:lineRule="auto"/>
        <w:ind w:leftChars="0" w:left="420"/>
        <w:jc w:val="left"/>
        <w:rPr>
          <w:rFonts w:eastAsiaTheme="majorEastAsia" w:cs="ＭＳ Ｐゴシック"/>
          <w:kern w:val="0"/>
          <w:szCs w:val="21"/>
        </w:rPr>
      </w:pPr>
      <w:r>
        <w:rPr>
          <w:rFonts w:eastAsiaTheme="majorEastAsia" w:cs="ＭＳ Ｐゴシック" w:hint="eastAsia"/>
          <w:kern w:val="0"/>
          <w:szCs w:val="21"/>
        </w:rPr>
        <w:t xml:space="preserve">　　　</w:t>
      </w:r>
      <w:r w:rsidR="001E2FAB" w:rsidRPr="00631855">
        <w:rPr>
          <w:rFonts w:eastAsiaTheme="majorEastAsia" w:cs="ＭＳ Ｐゴシック"/>
          <w:kern w:val="0"/>
          <w:szCs w:val="21"/>
        </w:rPr>
        <w:t>(Please note that the schedule is subject to c</w:t>
      </w:r>
      <w:r w:rsidR="00136A64" w:rsidRPr="00631855">
        <w:rPr>
          <w:rFonts w:eastAsiaTheme="majorEastAsia" w:cs="ＭＳ Ｐゴシック"/>
          <w:kern w:val="0"/>
          <w:szCs w:val="21"/>
        </w:rPr>
        <w:t>hange without notice)</w:t>
      </w:r>
    </w:p>
    <w:p w14:paraId="13739F62" w14:textId="7BB06048" w:rsidR="006C6192" w:rsidRPr="008B4DFA" w:rsidRDefault="008B4DFA" w:rsidP="008B4DFA">
      <w:pPr>
        <w:pStyle w:val="a7"/>
        <w:widowControl/>
        <w:spacing w:line="276" w:lineRule="auto"/>
        <w:ind w:leftChars="0" w:left="420"/>
        <w:jc w:val="left"/>
        <w:rPr>
          <w:rFonts w:eastAsiaTheme="majorEastAsia" w:cs="ＭＳ Ｐゴシック"/>
          <w:b/>
          <w:kern w:val="0"/>
          <w:szCs w:val="21"/>
        </w:rPr>
      </w:pPr>
      <w:r>
        <w:rPr>
          <w:rFonts w:eastAsiaTheme="majorEastAsia" w:cs="ＭＳ Ｐゴシック" w:hint="eastAsia"/>
          <w:kern w:val="0"/>
          <w:szCs w:val="21"/>
        </w:rPr>
        <w:t xml:space="preserve">　</w:t>
      </w:r>
      <w:r w:rsidR="006C6192" w:rsidRPr="00631855">
        <w:rPr>
          <w:rFonts w:eastAsiaTheme="majorEastAsia" w:cs="ＭＳ Ｐゴシック" w:hint="eastAsia"/>
          <w:kern w:val="0"/>
          <w:szCs w:val="21"/>
        </w:rPr>
        <w:t>※</w:t>
      </w:r>
      <w:r w:rsidR="006C6192" w:rsidRPr="00631855">
        <w:rPr>
          <w:rFonts w:eastAsiaTheme="majorEastAsia" w:cs="ＭＳ Ｐゴシック"/>
          <w:kern w:val="0"/>
          <w:szCs w:val="21"/>
        </w:rPr>
        <w:t xml:space="preserve">During this period, students are required to take </w:t>
      </w:r>
      <w:r w:rsidR="00954FD9" w:rsidRPr="00631855">
        <w:rPr>
          <w:rFonts w:eastAsiaTheme="majorEastAsia" w:cs="ＭＳ Ｐゴシック"/>
          <w:kern w:val="0"/>
          <w:szCs w:val="21"/>
        </w:rPr>
        <w:t xml:space="preserve">at least </w:t>
      </w:r>
      <w:r w:rsidR="006C6192" w:rsidRPr="00631855">
        <w:rPr>
          <w:rFonts w:eastAsiaTheme="majorEastAsia" w:cs="ＭＳ Ｐゴシック"/>
          <w:kern w:val="0"/>
          <w:szCs w:val="21"/>
        </w:rPr>
        <w:t>10 class hours per week.</w:t>
      </w:r>
    </w:p>
    <w:p w14:paraId="1E621476" w14:textId="77777777" w:rsidR="00851EA7" w:rsidRDefault="00851EA7" w:rsidP="008B447B">
      <w:pPr>
        <w:widowControl/>
        <w:spacing w:line="276" w:lineRule="auto"/>
        <w:jc w:val="left"/>
        <w:rPr>
          <w:rFonts w:eastAsiaTheme="majorEastAsia" w:cs="ＭＳ Ｐゴシック"/>
          <w:b/>
          <w:kern w:val="0"/>
          <w:szCs w:val="21"/>
        </w:rPr>
      </w:pPr>
    </w:p>
    <w:p w14:paraId="105CBF1B" w14:textId="511C2249" w:rsidR="00851EA7" w:rsidRDefault="006C6192" w:rsidP="00851EA7">
      <w:pPr>
        <w:pStyle w:val="a7"/>
        <w:widowControl/>
        <w:numPr>
          <w:ilvl w:val="0"/>
          <w:numId w:val="14"/>
        </w:numPr>
        <w:spacing w:line="276" w:lineRule="auto"/>
        <w:ind w:leftChars="0"/>
        <w:jc w:val="left"/>
        <w:rPr>
          <w:rFonts w:eastAsiaTheme="majorEastAsia" w:cs="ＭＳ Ｐゴシック"/>
          <w:b/>
          <w:kern w:val="0"/>
          <w:szCs w:val="21"/>
        </w:rPr>
      </w:pPr>
      <w:r w:rsidRPr="00851EA7">
        <w:rPr>
          <w:rFonts w:eastAsiaTheme="majorEastAsia" w:cs="ＭＳ Ｐゴシック"/>
          <w:b/>
          <w:kern w:val="0"/>
          <w:szCs w:val="21"/>
        </w:rPr>
        <w:t>Result Announcement</w:t>
      </w:r>
    </w:p>
    <w:p w14:paraId="4C9AA010" w14:textId="77777777" w:rsidR="00B67432" w:rsidRDefault="0067174A" w:rsidP="00B67432">
      <w:pPr>
        <w:pStyle w:val="a7"/>
        <w:widowControl/>
        <w:spacing w:line="276" w:lineRule="auto"/>
        <w:ind w:leftChars="0" w:left="420"/>
        <w:jc w:val="left"/>
        <w:rPr>
          <w:rFonts w:eastAsiaTheme="majorEastAsia" w:cs="ＭＳ Ｐゴシック"/>
          <w:kern w:val="0"/>
          <w:szCs w:val="21"/>
        </w:rPr>
      </w:pPr>
      <w:r w:rsidRPr="00851EA7">
        <w:rPr>
          <w:rFonts w:eastAsiaTheme="majorEastAsia" w:cs="ＭＳ Ｐゴシック"/>
          <w:kern w:val="0"/>
          <w:szCs w:val="21"/>
        </w:rPr>
        <w:t xml:space="preserve">- </w:t>
      </w:r>
      <w:r w:rsidR="00FA746E" w:rsidRPr="00851EA7">
        <w:rPr>
          <w:rFonts w:eastAsiaTheme="majorEastAsia" w:cs="ＭＳ Ｐゴシック"/>
          <w:kern w:val="0"/>
          <w:szCs w:val="21"/>
        </w:rPr>
        <w:t xml:space="preserve">We will announce the result to your home university around </w:t>
      </w:r>
      <w:r w:rsidR="00D50E2E" w:rsidRPr="00851EA7">
        <w:rPr>
          <w:rFonts w:eastAsiaTheme="majorEastAsia" w:cs="ＭＳ Ｐゴシック"/>
          <w:kern w:val="0"/>
          <w:szCs w:val="21"/>
        </w:rPr>
        <w:t xml:space="preserve">the </w:t>
      </w:r>
      <w:r w:rsidR="001D6ECA" w:rsidRPr="00851EA7">
        <w:rPr>
          <w:rFonts w:eastAsiaTheme="majorEastAsia" w:cs="ＭＳ Ｐゴシック"/>
          <w:kern w:val="0"/>
          <w:szCs w:val="21"/>
        </w:rPr>
        <w:t>beginning</w:t>
      </w:r>
      <w:r w:rsidR="00D50E2E" w:rsidRPr="00851EA7">
        <w:rPr>
          <w:rFonts w:eastAsiaTheme="majorEastAsia" w:cs="ＭＳ Ｐゴシック"/>
          <w:kern w:val="0"/>
          <w:szCs w:val="21"/>
        </w:rPr>
        <w:t xml:space="preserve"> of </w:t>
      </w:r>
      <w:r w:rsidRPr="00851EA7">
        <w:rPr>
          <w:rFonts w:eastAsiaTheme="majorEastAsia" w:cs="ＭＳ Ｐゴシック"/>
          <w:kern w:val="0"/>
          <w:szCs w:val="21"/>
        </w:rPr>
        <w:t>November</w:t>
      </w:r>
      <w:r w:rsidR="0021731A" w:rsidRPr="00851EA7">
        <w:rPr>
          <w:rFonts w:eastAsiaTheme="majorEastAsia" w:cs="ＭＳ Ｐゴシック" w:hint="eastAsia"/>
          <w:kern w:val="0"/>
          <w:szCs w:val="21"/>
        </w:rPr>
        <w:t xml:space="preserve"> 202</w:t>
      </w:r>
      <w:r w:rsidRPr="00851EA7">
        <w:rPr>
          <w:rFonts w:eastAsiaTheme="majorEastAsia" w:cs="ＭＳ Ｐゴシック"/>
          <w:kern w:val="0"/>
          <w:szCs w:val="21"/>
        </w:rPr>
        <w:t>4</w:t>
      </w:r>
      <w:r w:rsidR="00FA746E" w:rsidRPr="00851EA7">
        <w:rPr>
          <w:rFonts w:eastAsiaTheme="majorEastAsia" w:cs="ＭＳ Ｐゴシック"/>
          <w:kern w:val="0"/>
          <w:szCs w:val="21"/>
        </w:rPr>
        <w:t>.</w:t>
      </w:r>
    </w:p>
    <w:p w14:paraId="2FD84498" w14:textId="05594437" w:rsidR="00FA746E" w:rsidRPr="00B67432" w:rsidRDefault="0067174A" w:rsidP="00B67432">
      <w:pPr>
        <w:pStyle w:val="a7"/>
        <w:widowControl/>
        <w:spacing w:line="276" w:lineRule="auto"/>
        <w:ind w:leftChars="0" w:left="420"/>
        <w:jc w:val="left"/>
        <w:rPr>
          <w:rFonts w:eastAsiaTheme="majorEastAsia" w:cs="ＭＳ Ｐゴシック"/>
          <w:b/>
          <w:kern w:val="0"/>
          <w:szCs w:val="21"/>
        </w:rPr>
      </w:pPr>
      <w:r w:rsidRPr="00631855">
        <w:rPr>
          <w:rFonts w:eastAsiaTheme="majorEastAsia" w:cs="ＭＳ Ｐゴシック"/>
          <w:kern w:val="0"/>
          <w:szCs w:val="21"/>
        </w:rPr>
        <w:t xml:space="preserve">- </w:t>
      </w:r>
      <w:r w:rsidR="00FA746E" w:rsidRPr="00631855">
        <w:rPr>
          <w:rFonts w:eastAsiaTheme="majorEastAsia" w:cs="ＭＳ Ｐゴシック"/>
          <w:kern w:val="0"/>
          <w:szCs w:val="21"/>
        </w:rPr>
        <w:t>Detailed information for enrollment and acceptance letter are to be sent to your home</w:t>
      </w:r>
      <w:r w:rsidRPr="00631855">
        <w:rPr>
          <w:rFonts w:eastAsiaTheme="majorEastAsia" w:cs="ＭＳ Ｐゴシック"/>
          <w:kern w:val="0"/>
          <w:szCs w:val="21"/>
        </w:rPr>
        <w:t xml:space="preserve"> </w:t>
      </w:r>
      <w:r w:rsidR="00FA746E" w:rsidRPr="00631855">
        <w:rPr>
          <w:rFonts w:eastAsiaTheme="majorEastAsia" w:cs="ＭＳ Ｐゴシック"/>
          <w:kern w:val="0"/>
          <w:szCs w:val="21"/>
        </w:rPr>
        <w:t xml:space="preserve">university. </w:t>
      </w:r>
    </w:p>
    <w:p w14:paraId="27CC3D0F" w14:textId="77777777" w:rsidR="00B67432" w:rsidRDefault="00B67432" w:rsidP="001A32A4">
      <w:pPr>
        <w:widowControl/>
        <w:jc w:val="left"/>
        <w:rPr>
          <w:rFonts w:eastAsiaTheme="majorEastAsia" w:cs="ＭＳ Ｐゴシック"/>
          <w:b/>
          <w:kern w:val="0"/>
          <w:szCs w:val="21"/>
        </w:rPr>
      </w:pPr>
    </w:p>
    <w:p w14:paraId="7D864B5B" w14:textId="58018CD3" w:rsidR="00B67432" w:rsidRDefault="001A32A4" w:rsidP="00B67432">
      <w:pPr>
        <w:pStyle w:val="a7"/>
        <w:widowControl/>
        <w:numPr>
          <w:ilvl w:val="0"/>
          <w:numId w:val="14"/>
        </w:numPr>
        <w:ind w:leftChars="0"/>
        <w:jc w:val="left"/>
        <w:rPr>
          <w:rFonts w:eastAsiaTheme="majorEastAsia" w:cs="ＭＳ Ｐゴシック"/>
          <w:b/>
          <w:kern w:val="0"/>
          <w:szCs w:val="21"/>
        </w:rPr>
      </w:pPr>
      <w:r w:rsidRPr="00B67432">
        <w:rPr>
          <w:rFonts w:eastAsiaTheme="majorEastAsia" w:cs="ＭＳ Ｐゴシック" w:hint="eastAsia"/>
          <w:b/>
          <w:kern w:val="0"/>
          <w:szCs w:val="21"/>
        </w:rPr>
        <w:t>Subject Content</w:t>
      </w:r>
    </w:p>
    <w:p w14:paraId="42B47C2E" w14:textId="702CB0C4" w:rsidR="007B086C" w:rsidRPr="00B67432" w:rsidRDefault="001D5E17" w:rsidP="00B67432">
      <w:pPr>
        <w:pStyle w:val="a7"/>
        <w:widowControl/>
        <w:ind w:leftChars="0" w:left="420"/>
        <w:jc w:val="left"/>
        <w:rPr>
          <w:rFonts w:eastAsiaTheme="majorEastAsia" w:cs="ＭＳ Ｐゴシック"/>
          <w:b/>
          <w:kern w:val="0"/>
          <w:szCs w:val="21"/>
        </w:rPr>
      </w:pPr>
      <w:r w:rsidRPr="00B67432">
        <w:rPr>
          <w:rFonts w:eastAsiaTheme="majorEastAsia" w:cs="ＭＳ Ｐゴシック"/>
          <w:kern w:val="0"/>
          <w:szCs w:val="21"/>
        </w:rPr>
        <w:t>A s</w:t>
      </w:r>
      <w:r w:rsidR="00661D42" w:rsidRPr="00B67432">
        <w:rPr>
          <w:rFonts w:eastAsiaTheme="majorEastAsia" w:cs="ＭＳ Ｐゴシック"/>
          <w:kern w:val="0"/>
          <w:szCs w:val="21"/>
        </w:rPr>
        <w:t xml:space="preserve">tudent will </w:t>
      </w:r>
      <w:r w:rsidR="001A32A4" w:rsidRPr="00B67432">
        <w:rPr>
          <w:rFonts w:eastAsiaTheme="majorEastAsia" w:cs="ＭＳ Ｐゴシック"/>
          <w:kern w:val="0"/>
          <w:szCs w:val="21"/>
        </w:rPr>
        <w:t xml:space="preserve">choose </w:t>
      </w:r>
      <w:r w:rsidR="00BC69AA" w:rsidRPr="00B67432">
        <w:rPr>
          <w:rFonts w:eastAsiaTheme="majorEastAsia" w:cs="ＭＳ Ｐゴシック"/>
          <w:kern w:val="0"/>
          <w:szCs w:val="21"/>
        </w:rPr>
        <w:t>14 credits</w:t>
      </w:r>
      <w:r w:rsidR="00422DF4" w:rsidRPr="00B67432">
        <w:rPr>
          <w:rFonts w:eastAsiaTheme="majorEastAsia" w:cs="ＭＳ Ｐゴシック"/>
          <w:kern w:val="0"/>
          <w:szCs w:val="21"/>
        </w:rPr>
        <w:t xml:space="preserve"> from selected </w:t>
      </w:r>
      <w:r w:rsidR="001A32A4" w:rsidRPr="00B67432">
        <w:rPr>
          <w:rFonts w:eastAsiaTheme="majorEastAsia" w:cs="ＭＳ Ｐゴシック"/>
          <w:kern w:val="0"/>
          <w:szCs w:val="21"/>
        </w:rPr>
        <w:t>Faculty of Economics</w:t>
      </w:r>
      <w:r w:rsidR="00607924" w:rsidRPr="00B67432">
        <w:rPr>
          <w:rFonts w:eastAsiaTheme="majorEastAsia" w:cs="ＭＳ Ｐゴシック"/>
          <w:kern w:val="0"/>
          <w:szCs w:val="21"/>
        </w:rPr>
        <w:t xml:space="preserve"> or Humanities</w:t>
      </w:r>
      <w:r w:rsidR="00422DF4" w:rsidRPr="00B67432">
        <w:rPr>
          <w:rFonts w:eastAsiaTheme="majorEastAsia" w:cs="ＭＳ Ｐゴシック"/>
          <w:kern w:val="0"/>
          <w:szCs w:val="21"/>
        </w:rPr>
        <w:t xml:space="preserve"> subjects per semester</w:t>
      </w:r>
      <w:r w:rsidR="001A32A4" w:rsidRPr="00B67432">
        <w:rPr>
          <w:rFonts w:eastAsiaTheme="majorEastAsia" w:cs="ＭＳ Ｐゴシック"/>
          <w:kern w:val="0"/>
          <w:szCs w:val="21"/>
        </w:rPr>
        <w:t xml:space="preserve">.  </w:t>
      </w:r>
    </w:p>
    <w:p w14:paraId="0823DB57" w14:textId="77777777" w:rsidR="00B67432" w:rsidRDefault="00B67432" w:rsidP="008B447B">
      <w:pPr>
        <w:widowControl/>
        <w:spacing w:line="276" w:lineRule="auto"/>
        <w:jc w:val="left"/>
        <w:rPr>
          <w:rFonts w:eastAsiaTheme="majorEastAsia" w:cs="ＭＳ Ｐゴシック"/>
          <w:kern w:val="0"/>
          <w:szCs w:val="21"/>
        </w:rPr>
      </w:pPr>
    </w:p>
    <w:p w14:paraId="14498747" w14:textId="63D75C6C" w:rsidR="00B67432" w:rsidRDefault="006D157E" w:rsidP="00B67432">
      <w:pPr>
        <w:pStyle w:val="a7"/>
        <w:widowControl/>
        <w:numPr>
          <w:ilvl w:val="0"/>
          <w:numId w:val="14"/>
        </w:numPr>
        <w:spacing w:line="276" w:lineRule="auto"/>
        <w:ind w:leftChars="0"/>
        <w:jc w:val="left"/>
        <w:rPr>
          <w:rFonts w:eastAsiaTheme="majorEastAsia" w:cs="ＭＳ Ｐゴシック"/>
          <w:b/>
          <w:kern w:val="0"/>
          <w:szCs w:val="21"/>
        </w:rPr>
      </w:pPr>
      <w:r w:rsidRPr="00B67432">
        <w:rPr>
          <w:rFonts w:eastAsiaTheme="majorEastAsia" w:cs="ＭＳ Ｐゴシック" w:hint="eastAsia"/>
          <w:b/>
          <w:kern w:val="0"/>
          <w:szCs w:val="21"/>
        </w:rPr>
        <w:t>Tuition Fee / Administration Fee</w:t>
      </w:r>
    </w:p>
    <w:p w14:paraId="0405466A" w14:textId="166DFB2C" w:rsidR="006D157E" w:rsidRPr="00B67432" w:rsidRDefault="006D157E" w:rsidP="00B67432">
      <w:pPr>
        <w:pStyle w:val="a7"/>
        <w:widowControl/>
        <w:spacing w:line="276" w:lineRule="auto"/>
        <w:ind w:leftChars="0" w:left="420"/>
        <w:jc w:val="left"/>
        <w:rPr>
          <w:rFonts w:eastAsiaTheme="majorEastAsia" w:cs="ＭＳ Ｐゴシック"/>
          <w:b/>
          <w:kern w:val="0"/>
          <w:szCs w:val="21"/>
        </w:rPr>
      </w:pPr>
      <w:r w:rsidRPr="00B67432">
        <w:rPr>
          <w:rFonts w:eastAsiaTheme="majorEastAsia" w:cs="ＭＳ Ｐゴシック"/>
          <w:kern w:val="0"/>
          <w:szCs w:val="21"/>
        </w:rPr>
        <w:t>Administration Fee: Waived for Partner University</w:t>
      </w:r>
    </w:p>
    <w:p w14:paraId="596B0255" w14:textId="221D3909" w:rsidR="006D157E" w:rsidRPr="00631855" w:rsidRDefault="006D157E" w:rsidP="00A263F4">
      <w:pPr>
        <w:pStyle w:val="a7"/>
        <w:widowControl/>
        <w:ind w:leftChars="0" w:left="360"/>
        <w:jc w:val="left"/>
        <w:rPr>
          <w:rFonts w:eastAsiaTheme="majorEastAsia" w:cs="ＭＳ Ｐゴシック"/>
          <w:kern w:val="0"/>
          <w:szCs w:val="21"/>
        </w:rPr>
      </w:pPr>
      <w:r w:rsidRPr="00631855">
        <w:rPr>
          <w:rFonts w:eastAsiaTheme="majorEastAsia" w:cs="ＭＳ Ｐゴシック"/>
          <w:kern w:val="0"/>
          <w:szCs w:val="21"/>
        </w:rPr>
        <w:lastRenderedPageBreak/>
        <w:t xml:space="preserve">Tuition Fee: </w:t>
      </w:r>
      <w:r w:rsidR="00A90C00" w:rsidRPr="00631855">
        <w:rPr>
          <w:rFonts w:eastAsiaTheme="majorEastAsia" w:cs="ＭＳ Ｐゴシック" w:hint="eastAsia"/>
          <w:kern w:val="0"/>
          <w:szCs w:val="21"/>
        </w:rPr>
        <w:t>JPY</w:t>
      </w:r>
      <w:r w:rsidR="00A90C00" w:rsidRPr="00631855">
        <w:rPr>
          <w:rFonts w:eastAsiaTheme="majorEastAsia" w:cs="ＭＳ Ｐゴシック"/>
          <w:kern w:val="0"/>
          <w:szCs w:val="21"/>
        </w:rPr>
        <w:t xml:space="preserve"> </w:t>
      </w:r>
      <w:r w:rsidR="00A90C00" w:rsidRPr="00631855">
        <w:rPr>
          <w:rFonts w:eastAsiaTheme="majorEastAsia" w:cs="ＭＳ Ｐゴシック" w:hint="eastAsia"/>
          <w:kern w:val="0"/>
          <w:szCs w:val="21"/>
        </w:rPr>
        <w:t>280,</w:t>
      </w:r>
      <w:r w:rsidRPr="00631855">
        <w:rPr>
          <w:rFonts w:eastAsiaTheme="majorEastAsia" w:cs="ＭＳ Ｐゴシック" w:hint="eastAsia"/>
          <w:kern w:val="0"/>
          <w:szCs w:val="21"/>
        </w:rPr>
        <w:t>000</w:t>
      </w:r>
      <w:r w:rsidRPr="00631855">
        <w:rPr>
          <w:rFonts w:eastAsiaTheme="majorEastAsia" w:cs="ＭＳ Ｐゴシック"/>
          <w:kern w:val="0"/>
          <w:szCs w:val="21"/>
        </w:rPr>
        <w:t xml:space="preserve"> per semester</w:t>
      </w:r>
      <w:r w:rsidR="00AD3EC7" w:rsidRPr="00631855">
        <w:rPr>
          <w:rFonts w:eastAsiaTheme="majorEastAsia" w:cs="ＭＳ Ｐゴシック"/>
          <w:kern w:val="0"/>
          <w:szCs w:val="21"/>
        </w:rPr>
        <w:t xml:space="preserve"> (waived for exchange students)</w:t>
      </w:r>
    </w:p>
    <w:p w14:paraId="40E49869" w14:textId="77777777" w:rsidR="00B67432" w:rsidRDefault="00F475F9" w:rsidP="00B67432">
      <w:pPr>
        <w:pStyle w:val="a7"/>
        <w:widowControl/>
        <w:ind w:leftChars="0" w:left="360"/>
        <w:jc w:val="left"/>
        <w:rPr>
          <w:rFonts w:eastAsiaTheme="majorEastAsia" w:cs="ＭＳ Ｐゴシック"/>
          <w:kern w:val="0"/>
          <w:szCs w:val="21"/>
        </w:rPr>
      </w:pPr>
      <w:r w:rsidRPr="00631855">
        <w:rPr>
          <w:rFonts w:eastAsiaTheme="majorEastAsia" w:cs="ＭＳ Ｐゴシック"/>
          <w:kern w:val="0"/>
          <w:szCs w:val="21"/>
        </w:rPr>
        <w:t xml:space="preserve">If you will </w:t>
      </w:r>
      <w:r w:rsidR="00CD0DEE" w:rsidRPr="00631855">
        <w:rPr>
          <w:rFonts w:eastAsiaTheme="majorEastAsia" w:cs="ＭＳ Ｐゴシック"/>
          <w:kern w:val="0"/>
          <w:szCs w:val="21"/>
        </w:rPr>
        <w:t>register</w:t>
      </w:r>
      <w:r w:rsidR="00EE235E" w:rsidRPr="00631855">
        <w:rPr>
          <w:rFonts w:eastAsiaTheme="majorEastAsia" w:cs="ＭＳ Ｐゴシック"/>
          <w:kern w:val="0"/>
          <w:szCs w:val="21"/>
        </w:rPr>
        <w:t xml:space="preserve"> subjects</w:t>
      </w:r>
      <w:r w:rsidR="000C02BB" w:rsidRPr="00631855">
        <w:rPr>
          <w:rFonts w:eastAsiaTheme="majorEastAsia" w:cs="ＭＳ Ｐゴシック"/>
          <w:kern w:val="0"/>
          <w:szCs w:val="21"/>
        </w:rPr>
        <w:t xml:space="preserve"> for </w:t>
      </w:r>
      <w:r w:rsidRPr="00631855">
        <w:rPr>
          <w:rFonts w:eastAsiaTheme="majorEastAsia" w:cs="ＭＳ Ｐゴシック"/>
          <w:kern w:val="0"/>
          <w:szCs w:val="21"/>
        </w:rPr>
        <w:t xml:space="preserve">more than </w:t>
      </w:r>
      <w:r w:rsidR="00890FDB" w:rsidRPr="00631855">
        <w:rPr>
          <w:rFonts w:eastAsiaTheme="majorEastAsia" w:cs="ＭＳ Ｐゴシック"/>
          <w:kern w:val="0"/>
          <w:szCs w:val="21"/>
        </w:rPr>
        <w:t>14 credits per seme</w:t>
      </w:r>
      <w:r w:rsidR="008E010E" w:rsidRPr="00631855">
        <w:rPr>
          <w:rFonts w:eastAsiaTheme="majorEastAsia" w:cs="ＭＳ Ｐゴシック"/>
          <w:kern w:val="0"/>
          <w:szCs w:val="21"/>
        </w:rPr>
        <w:t>s</w:t>
      </w:r>
      <w:r w:rsidR="00890FDB" w:rsidRPr="00631855">
        <w:rPr>
          <w:rFonts w:eastAsiaTheme="majorEastAsia" w:cs="ＭＳ Ｐゴシック"/>
          <w:kern w:val="0"/>
          <w:szCs w:val="21"/>
        </w:rPr>
        <w:t>ter</w:t>
      </w:r>
      <w:r w:rsidR="00CD0DEE" w:rsidRPr="00631855">
        <w:rPr>
          <w:rFonts w:eastAsiaTheme="majorEastAsia" w:cs="ＭＳ Ｐゴシック"/>
          <w:kern w:val="0"/>
          <w:szCs w:val="21"/>
        </w:rPr>
        <w:t xml:space="preserve">, you need to pay additional </w:t>
      </w:r>
      <w:r w:rsidR="00890FDB" w:rsidRPr="00631855">
        <w:rPr>
          <w:rFonts w:eastAsiaTheme="majorEastAsia" w:cs="ＭＳ Ｐゴシック"/>
          <w:kern w:val="0"/>
          <w:szCs w:val="21"/>
        </w:rPr>
        <w:t>fee</w:t>
      </w:r>
      <w:r w:rsidR="00FA746E" w:rsidRPr="00631855">
        <w:rPr>
          <w:rFonts w:eastAsiaTheme="majorEastAsia" w:cs="ＭＳ Ｐゴシック"/>
          <w:kern w:val="0"/>
          <w:szCs w:val="21"/>
        </w:rPr>
        <w:t>s</w:t>
      </w:r>
      <w:r w:rsidR="00CD0DEE" w:rsidRPr="00631855">
        <w:rPr>
          <w:rFonts w:eastAsiaTheme="majorEastAsia" w:cs="ＭＳ Ｐゴシック"/>
          <w:kern w:val="0"/>
          <w:szCs w:val="21"/>
        </w:rPr>
        <w:t xml:space="preserve"> (</w:t>
      </w:r>
      <w:r w:rsidR="00A90C00" w:rsidRPr="00631855">
        <w:rPr>
          <w:rFonts w:eastAsiaTheme="majorEastAsia" w:cs="ＭＳ Ｐゴシック" w:hint="eastAsia"/>
          <w:kern w:val="0"/>
          <w:szCs w:val="21"/>
        </w:rPr>
        <w:t>J</w:t>
      </w:r>
      <w:r w:rsidR="00A90C00" w:rsidRPr="00631855">
        <w:rPr>
          <w:rFonts w:eastAsiaTheme="majorEastAsia" w:cs="ＭＳ Ｐゴシック"/>
          <w:kern w:val="0"/>
          <w:szCs w:val="21"/>
        </w:rPr>
        <w:t xml:space="preserve">PY </w:t>
      </w:r>
      <w:r w:rsidR="00CD0DEE" w:rsidRPr="00631855">
        <w:rPr>
          <w:rFonts w:eastAsiaTheme="majorEastAsia" w:cs="ＭＳ Ｐゴシック" w:hint="eastAsia"/>
          <w:kern w:val="0"/>
          <w:szCs w:val="21"/>
        </w:rPr>
        <w:t>20,000</w:t>
      </w:r>
      <w:r w:rsidR="00CD0DEE" w:rsidRPr="00631855">
        <w:rPr>
          <w:rFonts w:eastAsiaTheme="majorEastAsia" w:cs="ＭＳ Ｐゴシック"/>
          <w:kern w:val="0"/>
          <w:szCs w:val="21"/>
        </w:rPr>
        <w:t xml:space="preserve"> per </w:t>
      </w:r>
      <w:r w:rsidR="00890FDB" w:rsidRPr="00631855">
        <w:rPr>
          <w:rFonts w:eastAsiaTheme="majorEastAsia" w:cs="ＭＳ Ｐゴシック"/>
          <w:kern w:val="0"/>
          <w:szCs w:val="21"/>
        </w:rPr>
        <w:t>credit</w:t>
      </w:r>
      <w:r w:rsidR="00CD0DEE" w:rsidRPr="00631855">
        <w:rPr>
          <w:rFonts w:eastAsiaTheme="majorEastAsia" w:cs="ＭＳ Ｐゴシック"/>
          <w:kern w:val="0"/>
          <w:szCs w:val="21"/>
        </w:rPr>
        <w:t>).</w:t>
      </w:r>
    </w:p>
    <w:p w14:paraId="05D6DC01" w14:textId="77777777" w:rsidR="00B67432" w:rsidRDefault="00B67432" w:rsidP="00B67432">
      <w:pPr>
        <w:pStyle w:val="a7"/>
        <w:widowControl/>
        <w:ind w:leftChars="0" w:left="360"/>
        <w:jc w:val="left"/>
        <w:rPr>
          <w:rFonts w:eastAsiaTheme="majorEastAsia" w:cs="ＭＳ Ｐゴシック"/>
          <w:b/>
          <w:kern w:val="0"/>
          <w:szCs w:val="21"/>
        </w:rPr>
      </w:pPr>
    </w:p>
    <w:p w14:paraId="00864B24" w14:textId="6172A2A7" w:rsidR="006D157E" w:rsidRPr="00B67432" w:rsidRDefault="006D157E" w:rsidP="00B67432">
      <w:pPr>
        <w:pStyle w:val="a7"/>
        <w:widowControl/>
        <w:numPr>
          <w:ilvl w:val="0"/>
          <w:numId w:val="14"/>
        </w:numPr>
        <w:ind w:leftChars="0"/>
        <w:jc w:val="left"/>
        <w:rPr>
          <w:rFonts w:eastAsiaTheme="majorEastAsia" w:cs="ＭＳ Ｐゴシック"/>
          <w:kern w:val="0"/>
          <w:szCs w:val="21"/>
        </w:rPr>
      </w:pPr>
      <w:r w:rsidRPr="00631855">
        <w:rPr>
          <w:rFonts w:eastAsiaTheme="majorEastAsia" w:cs="ＭＳ Ｐゴシック" w:hint="eastAsia"/>
          <w:b/>
          <w:kern w:val="0"/>
          <w:szCs w:val="21"/>
        </w:rPr>
        <w:t xml:space="preserve">Contact </w:t>
      </w:r>
      <w:r w:rsidRPr="00631855">
        <w:rPr>
          <w:rFonts w:eastAsiaTheme="majorEastAsia" w:cs="ＭＳ Ｐゴシック"/>
          <w:b/>
          <w:kern w:val="0"/>
          <w:szCs w:val="21"/>
        </w:rPr>
        <w:t>Information</w:t>
      </w:r>
      <w:r w:rsidRPr="00631855">
        <w:rPr>
          <w:rFonts w:eastAsiaTheme="majorEastAsia" w:cs="ＭＳ Ｐゴシック" w:hint="eastAsia"/>
          <w:b/>
          <w:kern w:val="0"/>
          <w:szCs w:val="21"/>
        </w:rPr>
        <w:t xml:space="preserve"> </w:t>
      </w:r>
      <w:r w:rsidRPr="00631855">
        <w:rPr>
          <w:rFonts w:eastAsiaTheme="majorEastAsia" w:cs="ＭＳ Ｐゴシック"/>
          <w:b/>
          <w:kern w:val="0"/>
          <w:szCs w:val="21"/>
        </w:rPr>
        <w:t>for Inquiries</w:t>
      </w:r>
      <w:r w:rsidR="00A263F4" w:rsidRPr="00631855">
        <w:rPr>
          <w:rFonts w:eastAsiaTheme="majorEastAsia" w:cs="ＭＳ Ｐゴシック"/>
          <w:b/>
          <w:kern w:val="0"/>
          <w:szCs w:val="21"/>
        </w:rPr>
        <w:t>:</w:t>
      </w:r>
    </w:p>
    <w:p w14:paraId="23233F20" w14:textId="243FA54C" w:rsidR="001966AF" w:rsidRPr="00B67432" w:rsidRDefault="00A263F4" w:rsidP="00B67432">
      <w:pPr>
        <w:widowControl/>
        <w:spacing w:line="276" w:lineRule="auto"/>
        <w:ind w:firstLineChars="200" w:firstLine="420"/>
        <w:rPr>
          <w:rFonts w:eastAsiaTheme="majorEastAsia" w:cs="ＭＳ Ｐゴシック"/>
          <w:bCs/>
          <w:kern w:val="0"/>
          <w:szCs w:val="21"/>
        </w:rPr>
      </w:pPr>
      <w:r w:rsidRPr="00B67432">
        <w:rPr>
          <w:rFonts w:eastAsiaTheme="majorEastAsia" w:cs="ＭＳ Ｐゴシック"/>
          <w:bCs/>
          <w:kern w:val="0"/>
          <w:szCs w:val="21"/>
        </w:rPr>
        <w:t xml:space="preserve">Kanazawa </w:t>
      </w:r>
      <w:proofErr w:type="spellStart"/>
      <w:r w:rsidRPr="00B67432">
        <w:rPr>
          <w:rFonts w:eastAsiaTheme="majorEastAsia" w:cs="ＭＳ Ｐゴシック"/>
          <w:bCs/>
          <w:kern w:val="0"/>
          <w:szCs w:val="21"/>
        </w:rPr>
        <w:t>Seiryo</w:t>
      </w:r>
      <w:proofErr w:type="spellEnd"/>
      <w:r w:rsidRPr="00B67432">
        <w:rPr>
          <w:rFonts w:eastAsiaTheme="majorEastAsia" w:cs="ＭＳ Ｐゴシック"/>
          <w:bCs/>
          <w:kern w:val="0"/>
          <w:szCs w:val="21"/>
        </w:rPr>
        <w:t xml:space="preserve"> University </w:t>
      </w:r>
      <w:r w:rsidR="00B67432">
        <w:rPr>
          <w:rFonts w:eastAsiaTheme="majorEastAsia" w:cs="ＭＳ Ｐゴシック"/>
          <w:bCs/>
          <w:kern w:val="0"/>
          <w:szCs w:val="21"/>
        </w:rPr>
        <w:t>International Exchange Center</w:t>
      </w:r>
    </w:p>
    <w:p w14:paraId="1A396E04" w14:textId="77777777" w:rsidR="00A263F4" w:rsidRPr="00631855" w:rsidRDefault="00A263F4" w:rsidP="008B447B">
      <w:pPr>
        <w:pStyle w:val="a3"/>
        <w:ind w:right="440" w:firstLineChars="200" w:firstLine="420"/>
        <w:rPr>
          <w:szCs w:val="21"/>
        </w:rPr>
      </w:pPr>
      <w:r w:rsidRPr="00631855">
        <w:rPr>
          <w:rFonts w:hint="eastAsia"/>
          <w:szCs w:val="21"/>
        </w:rPr>
        <w:t xml:space="preserve">10-1 </w:t>
      </w:r>
      <w:proofErr w:type="spellStart"/>
      <w:r w:rsidRPr="00631855">
        <w:rPr>
          <w:rFonts w:hint="eastAsia"/>
          <w:szCs w:val="21"/>
        </w:rPr>
        <w:t>Ushi</w:t>
      </w:r>
      <w:proofErr w:type="spellEnd"/>
      <w:r w:rsidRPr="00631855">
        <w:rPr>
          <w:rFonts w:hint="eastAsia"/>
          <w:szCs w:val="21"/>
        </w:rPr>
        <w:t xml:space="preserve">, </w:t>
      </w:r>
      <w:proofErr w:type="spellStart"/>
      <w:r w:rsidRPr="00631855">
        <w:rPr>
          <w:rFonts w:hint="eastAsia"/>
          <w:szCs w:val="21"/>
        </w:rPr>
        <w:t>Gosho</w:t>
      </w:r>
      <w:proofErr w:type="spellEnd"/>
      <w:r w:rsidRPr="00631855">
        <w:rPr>
          <w:rFonts w:hint="eastAsia"/>
          <w:szCs w:val="21"/>
        </w:rPr>
        <w:t>-machi, Kanazawa</w:t>
      </w:r>
      <w:r w:rsidR="005A0614" w:rsidRPr="00631855">
        <w:rPr>
          <w:rFonts w:hint="eastAsia"/>
          <w:szCs w:val="21"/>
        </w:rPr>
        <w:t xml:space="preserve">, Ishikawa, </w:t>
      </w:r>
      <w:r w:rsidRPr="00631855">
        <w:rPr>
          <w:rFonts w:hint="eastAsia"/>
          <w:szCs w:val="21"/>
        </w:rPr>
        <w:t>920-8620</w:t>
      </w:r>
      <w:r w:rsidR="005A0614" w:rsidRPr="00631855">
        <w:rPr>
          <w:szCs w:val="21"/>
        </w:rPr>
        <w:t>, Japan</w:t>
      </w:r>
      <w:r w:rsidRPr="00631855">
        <w:rPr>
          <w:szCs w:val="21"/>
        </w:rPr>
        <w:t xml:space="preserve">   </w:t>
      </w:r>
    </w:p>
    <w:p w14:paraId="7B7189E6" w14:textId="304520F8" w:rsidR="002A5FD2" w:rsidRPr="00631855" w:rsidRDefault="00A263F4" w:rsidP="00136A64">
      <w:pPr>
        <w:pStyle w:val="a3"/>
        <w:ind w:right="440" w:firstLineChars="200" w:firstLine="420"/>
        <w:rPr>
          <w:szCs w:val="21"/>
        </w:rPr>
      </w:pPr>
      <w:r w:rsidRPr="00631855">
        <w:rPr>
          <w:szCs w:val="21"/>
        </w:rPr>
        <w:t>TEL: +81</w:t>
      </w:r>
      <w:r w:rsidR="00A413BA" w:rsidRPr="00631855">
        <w:rPr>
          <w:szCs w:val="21"/>
        </w:rPr>
        <w:t>-76-253-</w:t>
      </w:r>
      <w:proofErr w:type="gramStart"/>
      <w:r w:rsidR="00A413BA" w:rsidRPr="00631855">
        <w:rPr>
          <w:szCs w:val="21"/>
        </w:rPr>
        <w:t>3896  FAX</w:t>
      </w:r>
      <w:proofErr w:type="gramEnd"/>
      <w:r w:rsidR="00A413BA" w:rsidRPr="00631855">
        <w:rPr>
          <w:szCs w:val="21"/>
        </w:rPr>
        <w:t>: +81-76-253-3</w:t>
      </w:r>
      <w:r w:rsidR="00A413BA" w:rsidRPr="00631855">
        <w:rPr>
          <w:rFonts w:hint="eastAsia"/>
          <w:szCs w:val="21"/>
        </w:rPr>
        <w:t>6</w:t>
      </w:r>
      <w:r w:rsidR="005A0614" w:rsidRPr="00631855">
        <w:rPr>
          <w:szCs w:val="21"/>
        </w:rPr>
        <w:t>17</w:t>
      </w:r>
      <w:r w:rsidRPr="00631855">
        <w:rPr>
          <w:szCs w:val="21"/>
        </w:rPr>
        <w:t xml:space="preserve">  Email: </w:t>
      </w:r>
      <w:hyperlink r:id="rId8" w:history="1">
        <w:r w:rsidR="002A5FD2" w:rsidRPr="00631855">
          <w:rPr>
            <w:rStyle w:val="a8"/>
            <w:szCs w:val="21"/>
          </w:rPr>
          <w:t>iec@seiryo-u.ac.jp</w:t>
        </w:r>
      </w:hyperlink>
    </w:p>
    <w:sectPr w:rsidR="002A5FD2" w:rsidRPr="00631855" w:rsidSect="00184AE3">
      <w:headerReference w:type="default" r:id="rId9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C4C6" w14:textId="77777777" w:rsidR="00684F2A" w:rsidRDefault="00684F2A" w:rsidP="004F1E3B">
      <w:r>
        <w:separator/>
      </w:r>
    </w:p>
  </w:endnote>
  <w:endnote w:type="continuationSeparator" w:id="0">
    <w:p w14:paraId="617D98A7" w14:textId="77777777" w:rsidR="00684F2A" w:rsidRDefault="00684F2A" w:rsidP="004F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BF17" w14:textId="77777777" w:rsidR="00684F2A" w:rsidRDefault="00684F2A" w:rsidP="004F1E3B">
      <w:r>
        <w:separator/>
      </w:r>
    </w:p>
  </w:footnote>
  <w:footnote w:type="continuationSeparator" w:id="0">
    <w:p w14:paraId="45A591E9" w14:textId="77777777" w:rsidR="00684F2A" w:rsidRDefault="00684F2A" w:rsidP="004F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3C6B" w14:textId="77777777" w:rsidR="00631855" w:rsidRDefault="00631855" w:rsidP="00631855">
    <w:pPr>
      <w:pStyle w:val="a3"/>
    </w:pPr>
    <w:r>
      <w:rPr>
        <w:noProof/>
      </w:rPr>
      <w:drawing>
        <wp:inline distT="0" distB="0" distL="0" distR="0" wp14:anchorId="28D08E45" wp14:editId="63EEA5C9">
          <wp:extent cx="1876227" cy="400262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314" cy="43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</w:t>
    </w:r>
    <w:r w:rsidRPr="004774D8">
      <w:rPr>
        <w:rFonts w:asciiTheme="majorHAnsi" w:hAnsiTheme="majorHAnsi" w:cstheme="majorHAnsi"/>
        <w:b/>
        <w:bCs/>
        <w:color w:val="FF0000"/>
      </w:rPr>
      <w:t>I</w:t>
    </w:r>
    <w:r w:rsidRPr="004774D8">
      <w:rPr>
        <w:rFonts w:asciiTheme="majorHAnsi" w:hAnsiTheme="majorHAnsi" w:cstheme="majorHAnsi"/>
        <w:b/>
        <w:bCs/>
      </w:rPr>
      <w:t xml:space="preserve">nternational </w:t>
    </w:r>
    <w:r w:rsidRPr="004774D8">
      <w:rPr>
        <w:rFonts w:asciiTheme="majorHAnsi" w:hAnsiTheme="majorHAnsi" w:cstheme="majorHAnsi"/>
        <w:b/>
        <w:bCs/>
        <w:color w:val="FF0000"/>
      </w:rPr>
      <w:t>E</w:t>
    </w:r>
    <w:r w:rsidRPr="004774D8">
      <w:rPr>
        <w:rFonts w:asciiTheme="majorHAnsi" w:hAnsiTheme="majorHAnsi" w:cstheme="majorHAnsi"/>
        <w:b/>
        <w:bCs/>
      </w:rPr>
      <w:t xml:space="preserve">xchange </w:t>
    </w:r>
    <w:r w:rsidRPr="004774D8">
      <w:rPr>
        <w:rFonts w:asciiTheme="majorHAnsi" w:hAnsiTheme="majorHAnsi" w:cstheme="majorHAnsi"/>
        <w:b/>
        <w:bCs/>
        <w:color w:val="FF0000"/>
      </w:rPr>
      <w:t>C</w:t>
    </w:r>
    <w:r w:rsidRPr="004774D8">
      <w:rPr>
        <w:rFonts w:asciiTheme="majorHAnsi" w:hAnsiTheme="majorHAnsi" w:cstheme="majorHAnsi"/>
        <w:b/>
        <w:bCs/>
      </w:rPr>
      <w:t>enter (</w:t>
    </w:r>
    <w:r w:rsidRPr="004774D8">
      <w:rPr>
        <w:rFonts w:asciiTheme="majorHAnsi" w:hAnsiTheme="majorHAnsi" w:cstheme="majorHAnsi"/>
        <w:b/>
        <w:bCs/>
        <w:color w:val="FF0000"/>
      </w:rPr>
      <w:t>IEC</w:t>
    </w:r>
    <w:r w:rsidRPr="004774D8">
      <w:rPr>
        <w:rFonts w:asciiTheme="majorHAnsi" w:hAnsiTheme="majorHAnsi" w:cstheme="majorHAnsi"/>
        <w:b/>
        <w:bCs/>
      </w:rPr>
      <w:t>)</w:t>
    </w:r>
  </w:p>
  <w:p w14:paraId="5FD24ED3" w14:textId="6DE8C051" w:rsidR="004F1E3B" w:rsidRPr="00631855" w:rsidRDefault="004F1E3B" w:rsidP="00631855">
    <w:pPr>
      <w:pStyle w:val="a3"/>
      <w:jc w:val="left"/>
      <w:rPr>
        <w:szCs w:val="21"/>
      </w:rPr>
    </w:pPr>
  </w:p>
  <w:p w14:paraId="1526D8B1" w14:textId="77777777" w:rsidR="00631855" w:rsidRPr="00631855" w:rsidRDefault="00631855" w:rsidP="00631855">
    <w:pPr>
      <w:pStyle w:val="a3"/>
      <w:jc w:val="lef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EC2"/>
    <w:multiLevelType w:val="hybridMultilevel"/>
    <w:tmpl w:val="9ECEBF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9E6075"/>
    <w:multiLevelType w:val="hybridMultilevel"/>
    <w:tmpl w:val="7E38BD60"/>
    <w:lvl w:ilvl="0" w:tplc="4B30F9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9317145"/>
    <w:multiLevelType w:val="hybridMultilevel"/>
    <w:tmpl w:val="761ED930"/>
    <w:lvl w:ilvl="0" w:tplc="4B30F9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B51757A"/>
    <w:multiLevelType w:val="hybridMultilevel"/>
    <w:tmpl w:val="01AEA814"/>
    <w:lvl w:ilvl="0" w:tplc="52062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CE01887"/>
    <w:multiLevelType w:val="hybridMultilevel"/>
    <w:tmpl w:val="AE14E1A0"/>
    <w:lvl w:ilvl="0" w:tplc="CCA68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F672639"/>
    <w:multiLevelType w:val="hybridMultilevel"/>
    <w:tmpl w:val="E4448EF8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6" w15:restartNumberingAfterBreak="0">
    <w:nsid w:val="48883D30"/>
    <w:multiLevelType w:val="hybridMultilevel"/>
    <w:tmpl w:val="9D0EB4D4"/>
    <w:lvl w:ilvl="0" w:tplc="EF2630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8E82EE5"/>
    <w:multiLevelType w:val="hybridMultilevel"/>
    <w:tmpl w:val="294A45DE"/>
    <w:lvl w:ilvl="0" w:tplc="BB4601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E97B5D"/>
    <w:multiLevelType w:val="hybridMultilevel"/>
    <w:tmpl w:val="DAC2D1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37F64734">
      <w:start w:val="1"/>
      <w:numFmt w:val="bullet"/>
      <w:lvlText w:val=""/>
      <w:lvlJc w:val="left"/>
      <w:pPr>
        <w:ind w:left="1200" w:hanging="360"/>
      </w:pPr>
      <w:rPr>
        <w:rFonts w:ascii="Wingdings" w:eastAsiaTheme="majorEastAsia" w:hAnsi="Wingdings" w:cs="ＭＳ Ｐ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C831449"/>
    <w:multiLevelType w:val="hybridMultilevel"/>
    <w:tmpl w:val="EC066026"/>
    <w:lvl w:ilvl="0" w:tplc="984AE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347B7C"/>
    <w:multiLevelType w:val="hybridMultilevel"/>
    <w:tmpl w:val="4E103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DD6D64"/>
    <w:multiLevelType w:val="hybridMultilevel"/>
    <w:tmpl w:val="CEAC1D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FB77BD"/>
    <w:multiLevelType w:val="hybridMultilevel"/>
    <w:tmpl w:val="BF4E8794"/>
    <w:lvl w:ilvl="0" w:tplc="8920101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843823"/>
    <w:multiLevelType w:val="hybridMultilevel"/>
    <w:tmpl w:val="1D58F9FE"/>
    <w:lvl w:ilvl="0" w:tplc="B58C3956">
      <w:start w:val="2"/>
      <w:numFmt w:val="bullet"/>
      <w:lvlText w:val="-"/>
      <w:lvlJc w:val="left"/>
      <w:pPr>
        <w:ind w:left="1350" w:hanging="360"/>
      </w:pPr>
      <w:rPr>
        <w:rFonts w:ascii="Century" w:eastAsiaTheme="majorEastAsia" w:hAnsi="Century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4" w15:restartNumberingAfterBreak="0">
    <w:nsid w:val="7221319B"/>
    <w:multiLevelType w:val="hybridMultilevel"/>
    <w:tmpl w:val="D83AE418"/>
    <w:lvl w:ilvl="0" w:tplc="5F02391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64642D"/>
    <w:multiLevelType w:val="hybridMultilevel"/>
    <w:tmpl w:val="5DC82B10"/>
    <w:lvl w:ilvl="0" w:tplc="384A02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B885A47"/>
    <w:multiLevelType w:val="hybridMultilevel"/>
    <w:tmpl w:val="3C62EE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13"/>
  </w:num>
  <w:num w:numId="14">
    <w:abstractNumId w:val="10"/>
  </w:num>
  <w:num w:numId="15">
    <w:abstractNumId w:val="0"/>
  </w:num>
  <w:num w:numId="16">
    <w:abstractNumId w:val="11"/>
  </w:num>
  <w:num w:numId="17">
    <w:abstractNumId w:val="8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3B"/>
    <w:rsid w:val="00000CDF"/>
    <w:rsid w:val="00053837"/>
    <w:rsid w:val="00056C42"/>
    <w:rsid w:val="00087DB2"/>
    <w:rsid w:val="00094418"/>
    <w:rsid w:val="00096F15"/>
    <w:rsid w:val="000C02BB"/>
    <w:rsid w:val="000C449F"/>
    <w:rsid w:val="000E1003"/>
    <w:rsid w:val="00106891"/>
    <w:rsid w:val="001145F3"/>
    <w:rsid w:val="00136A64"/>
    <w:rsid w:val="001507CA"/>
    <w:rsid w:val="00155753"/>
    <w:rsid w:val="00156AB0"/>
    <w:rsid w:val="00175361"/>
    <w:rsid w:val="001848A6"/>
    <w:rsid w:val="00184AE3"/>
    <w:rsid w:val="001966AF"/>
    <w:rsid w:val="001A32A4"/>
    <w:rsid w:val="001B3A5F"/>
    <w:rsid w:val="001C291D"/>
    <w:rsid w:val="001D5E17"/>
    <w:rsid w:val="001D6ECA"/>
    <w:rsid w:val="001E2FAB"/>
    <w:rsid w:val="001F6FBF"/>
    <w:rsid w:val="00201013"/>
    <w:rsid w:val="0021731A"/>
    <w:rsid w:val="002610D0"/>
    <w:rsid w:val="00291361"/>
    <w:rsid w:val="00293A03"/>
    <w:rsid w:val="00295A44"/>
    <w:rsid w:val="002A5FD2"/>
    <w:rsid w:val="002A7983"/>
    <w:rsid w:val="002B31F9"/>
    <w:rsid w:val="002C5D5E"/>
    <w:rsid w:val="002C76D8"/>
    <w:rsid w:val="002E57AD"/>
    <w:rsid w:val="00324892"/>
    <w:rsid w:val="0032605E"/>
    <w:rsid w:val="00333B76"/>
    <w:rsid w:val="003353DE"/>
    <w:rsid w:val="0037392F"/>
    <w:rsid w:val="00380084"/>
    <w:rsid w:val="003B3107"/>
    <w:rsid w:val="003D7F2C"/>
    <w:rsid w:val="003E2AFC"/>
    <w:rsid w:val="003F7BD6"/>
    <w:rsid w:val="00417D8C"/>
    <w:rsid w:val="00422DF4"/>
    <w:rsid w:val="004273FA"/>
    <w:rsid w:val="00473E71"/>
    <w:rsid w:val="004C1A68"/>
    <w:rsid w:val="004C702F"/>
    <w:rsid w:val="004F1E3B"/>
    <w:rsid w:val="00504C60"/>
    <w:rsid w:val="00517BFD"/>
    <w:rsid w:val="00560B20"/>
    <w:rsid w:val="00570382"/>
    <w:rsid w:val="005732D4"/>
    <w:rsid w:val="00575DE9"/>
    <w:rsid w:val="00582B93"/>
    <w:rsid w:val="005A0614"/>
    <w:rsid w:val="005A1A3A"/>
    <w:rsid w:val="005B466F"/>
    <w:rsid w:val="005E08A8"/>
    <w:rsid w:val="005F21FE"/>
    <w:rsid w:val="005F45C8"/>
    <w:rsid w:val="0060495C"/>
    <w:rsid w:val="00607924"/>
    <w:rsid w:val="006153BF"/>
    <w:rsid w:val="00627800"/>
    <w:rsid w:val="00631855"/>
    <w:rsid w:val="00653533"/>
    <w:rsid w:val="00661D42"/>
    <w:rsid w:val="00665B7C"/>
    <w:rsid w:val="0067174A"/>
    <w:rsid w:val="00674456"/>
    <w:rsid w:val="00684F2A"/>
    <w:rsid w:val="006A6BF6"/>
    <w:rsid w:val="006B0274"/>
    <w:rsid w:val="006B5D35"/>
    <w:rsid w:val="006C6192"/>
    <w:rsid w:val="006D157E"/>
    <w:rsid w:val="00714123"/>
    <w:rsid w:val="00746A67"/>
    <w:rsid w:val="00765212"/>
    <w:rsid w:val="007876C1"/>
    <w:rsid w:val="007A6553"/>
    <w:rsid w:val="007B086C"/>
    <w:rsid w:val="007B6D28"/>
    <w:rsid w:val="007F18C4"/>
    <w:rsid w:val="008230A5"/>
    <w:rsid w:val="0082442B"/>
    <w:rsid w:val="00834631"/>
    <w:rsid w:val="00835935"/>
    <w:rsid w:val="00851EA7"/>
    <w:rsid w:val="00854D95"/>
    <w:rsid w:val="008759F7"/>
    <w:rsid w:val="008870CB"/>
    <w:rsid w:val="00890FDB"/>
    <w:rsid w:val="008B447B"/>
    <w:rsid w:val="008B4DFA"/>
    <w:rsid w:val="008C3548"/>
    <w:rsid w:val="008C557E"/>
    <w:rsid w:val="008C7792"/>
    <w:rsid w:val="008E010E"/>
    <w:rsid w:val="008E52ED"/>
    <w:rsid w:val="008E7BAF"/>
    <w:rsid w:val="009009C0"/>
    <w:rsid w:val="00905F3B"/>
    <w:rsid w:val="00932891"/>
    <w:rsid w:val="0094015E"/>
    <w:rsid w:val="00954FD9"/>
    <w:rsid w:val="00957BB3"/>
    <w:rsid w:val="00991450"/>
    <w:rsid w:val="009A1B60"/>
    <w:rsid w:val="009F7E73"/>
    <w:rsid w:val="00A01D4D"/>
    <w:rsid w:val="00A02CA6"/>
    <w:rsid w:val="00A263F4"/>
    <w:rsid w:val="00A413BA"/>
    <w:rsid w:val="00A44B7E"/>
    <w:rsid w:val="00A72DC6"/>
    <w:rsid w:val="00A76BF5"/>
    <w:rsid w:val="00A90C00"/>
    <w:rsid w:val="00AB7E39"/>
    <w:rsid w:val="00AD0723"/>
    <w:rsid w:val="00AD3EC7"/>
    <w:rsid w:val="00AD4D45"/>
    <w:rsid w:val="00AE4DA6"/>
    <w:rsid w:val="00AF0CBC"/>
    <w:rsid w:val="00AF7290"/>
    <w:rsid w:val="00B03E32"/>
    <w:rsid w:val="00B214F9"/>
    <w:rsid w:val="00B62814"/>
    <w:rsid w:val="00B67432"/>
    <w:rsid w:val="00B85208"/>
    <w:rsid w:val="00BC69AA"/>
    <w:rsid w:val="00BD32B2"/>
    <w:rsid w:val="00BE6FE5"/>
    <w:rsid w:val="00BF67D6"/>
    <w:rsid w:val="00C34D19"/>
    <w:rsid w:val="00C47114"/>
    <w:rsid w:val="00C77E2C"/>
    <w:rsid w:val="00C90205"/>
    <w:rsid w:val="00CD0DEE"/>
    <w:rsid w:val="00CF73D2"/>
    <w:rsid w:val="00D17CB0"/>
    <w:rsid w:val="00D50E2E"/>
    <w:rsid w:val="00D62DA2"/>
    <w:rsid w:val="00D66CC6"/>
    <w:rsid w:val="00D720BF"/>
    <w:rsid w:val="00D7271F"/>
    <w:rsid w:val="00D80CCE"/>
    <w:rsid w:val="00DA41B9"/>
    <w:rsid w:val="00DC54E0"/>
    <w:rsid w:val="00DF5932"/>
    <w:rsid w:val="00E1585E"/>
    <w:rsid w:val="00E32638"/>
    <w:rsid w:val="00E4416C"/>
    <w:rsid w:val="00E54CAE"/>
    <w:rsid w:val="00E762FB"/>
    <w:rsid w:val="00E8275B"/>
    <w:rsid w:val="00EC1253"/>
    <w:rsid w:val="00EE235E"/>
    <w:rsid w:val="00EE3725"/>
    <w:rsid w:val="00EE3AEC"/>
    <w:rsid w:val="00F10B48"/>
    <w:rsid w:val="00F244DD"/>
    <w:rsid w:val="00F475F9"/>
    <w:rsid w:val="00F518DC"/>
    <w:rsid w:val="00F945CA"/>
    <w:rsid w:val="00FA3E56"/>
    <w:rsid w:val="00FA584D"/>
    <w:rsid w:val="00FA746E"/>
    <w:rsid w:val="00FD5BAA"/>
    <w:rsid w:val="00FE6825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0DE6F7A"/>
  <w15:chartTrackingRefBased/>
  <w15:docId w15:val="{E784C801-9D5A-44A8-815F-CF492606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E3B"/>
  </w:style>
  <w:style w:type="paragraph" w:styleId="a5">
    <w:name w:val="footer"/>
    <w:basedOn w:val="a"/>
    <w:link w:val="a6"/>
    <w:uiPriority w:val="99"/>
    <w:unhideWhenUsed/>
    <w:rsid w:val="004F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E3B"/>
  </w:style>
  <w:style w:type="paragraph" w:styleId="a7">
    <w:name w:val="List Paragraph"/>
    <w:basedOn w:val="a"/>
    <w:uiPriority w:val="34"/>
    <w:qFormat/>
    <w:rsid w:val="00324892"/>
    <w:pPr>
      <w:ind w:leftChars="400" w:left="840"/>
    </w:pPr>
  </w:style>
  <w:style w:type="character" w:styleId="a8">
    <w:name w:val="Hyperlink"/>
    <w:basedOn w:val="a0"/>
    <w:uiPriority w:val="99"/>
    <w:unhideWhenUsed/>
    <w:rsid w:val="00A263F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2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27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5D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5D5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5D5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5D5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5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@seiry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0982-AFE6-4E82-9A77-B3DA08AB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5000014600</cp:lastModifiedBy>
  <cp:revision>16</cp:revision>
  <cp:lastPrinted>2020-07-07T01:42:00Z</cp:lastPrinted>
  <dcterms:created xsi:type="dcterms:W3CDTF">2024-07-17T01:00:00Z</dcterms:created>
  <dcterms:modified xsi:type="dcterms:W3CDTF">2024-09-04T03:12:00Z</dcterms:modified>
</cp:coreProperties>
</file>